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CF" w:rsidRPr="00B60138" w:rsidRDefault="00E855CF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Федеральное казенное образовательное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 учреждение</w:t>
      </w:r>
      <w:r w:rsidRPr="00B60138">
        <w:rPr>
          <w:rFonts w:eastAsia="Times New Roman" w:cs="Times New Roman"/>
          <w:sz w:val="28"/>
          <w:szCs w:val="28"/>
        </w:rPr>
        <w:t xml:space="preserve"> </w:t>
      </w:r>
      <w:r w:rsidRPr="00B60138">
        <w:rPr>
          <w:rFonts w:cs="Times New Roman"/>
          <w:sz w:val="28"/>
          <w:szCs w:val="28"/>
        </w:rPr>
        <w:t>высшего образования</w:t>
      </w:r>
      <w:r w:rsidRPr="00B60138">
        <w:rPr>
          <w:rFonts w:eastAsia="Times New Roman" w:cs="Times New Roman"/>
          <w:sz w:val="28"/>
          <w:szCs w:val="28"/>
        </w:rPr>
        <w:t xml:space="preserve"> 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B6013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Кафедра </w:t>
      </w:r>
      <w:r w:rsidR="004C37D6">
        <w:rPr>
          <w:rFonts w:cs="Times New Roman"/>
          <w:sz w:val="28"/>
          <w:szCs w:val="28"/>
        </w:rPr>
        <w:t>уголовного права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К у р с о в а я  р а б о т а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по дисциплине: </w:t>
      </w:r>
      <w:r w:rsidR="004C37D6">
        <w:rPr>
          <w:rFonts w:cs="Times New Roman"/>
          <w:sz w:val="28"/>
          <w:szCs w:val="28"/>
        </w:rPr>
        <w:t>Уголовное право</w:t>
      </w:r>
    </w:p>
    <w:p w:rsidR="00E855CF" w:rsidRPr="00B6013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0F67AB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F67AB">
        <w:rPr>
          <w:rFonts w:cs="Times New Roman"/>
          <w:sz w:val="28"/>
          <w:szCs w:val="28"/>
        </w:rPr>
        <w:t>Тема: «</w:t>
      </w:r>
      <w:r w:rsidR="00731516">
        <w:rPr>
          <w:rFonts w:cs="Times New Roman"/>
          <w:color w:val="000000"/>
          <w:sz w:val="28"/>
          <w:szCs w:val="28"/>
          <w:shd w:val="clear" w:color="auto" w:fill="FFFFFF"/>
        </w:rPr>
        <w:t>Понятие и значение примирения с потерпевшим в уголовном праве</w:t>
      </w:r>
      <w:r w:rsidRPr="000F67AB">
        <w:rPr>
          <w:rFonts w:cs="Times New Roman"/>
          <w:sz w:val="28"/>
          <w:szCs w:val="28"/>
        </w:rPr>
        <w:t>»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right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Выполнил:</w:t>
      </w:r>
      <w:r w:rsidR="00670080">
        <w:rPr>
          <w:rFonts w:cs="Times New Roman"/>
          <w:sz w:val="28"/>
          <w:szCs w:val="28"/>
        </w:rPr>
        <w:t xml:space="preserve"> </w:t>
      </w:r>
      <w:proofErr w:type="spellStart"/>
      <w:r w:rsidR="00731516">
        <w:rPr>
          <w:rFonts w:cs="Times New Roman"/>
          <w:sz w:val="28"/>
          <w:szCs w:val="28"/>
        </w:rPr>
        <w:t>Апряткин</w:t>
      </w:r>
      <w:proofErr w:type="spellEnd"/>
      <w:r w:rsidR="00731516">
        <w:rPr>
          <w:rFonts w:cs="Times New Roman"/>
          <w:sz w:val="28"/>
          <w:szCs w:val="28"/>
        </w:rPr>
        <w:t xml:space="preserve"> Валерий Евгеньевич</w:t>
      </w:r>
      <w:r w:rsidR="00ED20BF">
        <w:rPr>
          <w:rFonts w:cs="Times New Roman"/>
          <w:sz w:val="28"/>
          <w:szCs w:val="28"/>
        </w:rPr>
        <w:t xml:space="preserve"> </w:t>
      </w:r>
    </w:p>
    <w:p w:rsidR="00E855CF" w:rsidRPr="00B60138" w:rsidRDefault="004C37D6" w:rsidP="00E855C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Курсант 2 курса 5</w:t>
      </w:r>
      <w:r w:rsidR="00E855CF" w:rsidRPr="00B60138">
        <w:rPr>
          <w:rFonts w:cs="Times New Roman"/>
          <w:sz w:val="28"/>
          <w:szCs w:val="28"/>
        </w:rPr>
        <w:t xml:space="preserve"> взвода.</w:t>
      </w:r>
    </w:p>
    <w:p w:rsidR="00E855CF" w:rsidRDefault="00E855CF" w:rsidP="00ED20BF">
      <w:pPr>
        <w:spacing w:before="100" w:after="100" w:line="240" w:lineRule="auto"/>
        <w:jc w:val="right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Научный руководитель: </w:t>
      </w:r>
    </w:p>
    <w:p w:rsidR="00ED20BF" w:rsidRDefault="00ED20BF" w:rsidP="00A5778F">
      <w:pPr>
        <w:pStyle w:val="Standard"/>
        <w:tabs>
          <w:tab w:val="left" w:pos="11571"/>
        </w:tabs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 юридических наук, доцент</w:t>
      </w:r>
    </w:p>
    <w:p w:rsidR="00E855CF" w:rsidRPr="00B60138" w:rsidRDefault="004C37D6" w:rsidP="00A5778F">
      <w:pPr>
        <w:spacing w:after="0"/>
        <w:jc w:val="right"/>
        <w:rPr>
          <w:rFonts w:eastAsia="Times New Roman" w:cs="Times New Roman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Беларева</w:t>
      </w:r>
      <w:proofErr w:type="spellEnd"/>
      <w:r>
        <w:rPr>
          <w:color w:val="000000"/>
          <w:sz w:val="28"/>
          <w:szCs w:val="28"/>
        </w:rPr>
        <w:t xml:space="preserve"> Ольга Александровна</w:t>
      </w:r>
    </w:p>
    <w:p w:rsidR="00E855CF" w:rsidRPr="00B60138" w:rsidRDefault="00E855CF" w:rsidP="00E855CF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Дата защиты: «____» __________ 20__ год 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Default="00E855CF" w:rsidP="00E855CF">
      <w:pPr>
        <w:rPr>
          <w:rFonts w:eastAsia="Times New Roman" w:cs="Times New Roman"/>
          <w:sz w:val="28"/>
          <w:szCs w:val="28"/>
        </w:rPr>
      </w:pPr>
    </w:p>
    <w:p w:rsidR="00731516" w:rsidRPr="00B60138" w:rsidRDefault="00731516" w:rsidP="00E855CF">
      <w:pPr>
        <w:rPr>
          <w:rFonts w:eastAsia="Times New Roman" w:cs="Times New Roman"/>
          <w:sz w:val="28"/>
          <w:szCs w:val="28"/>
        </w:rPr>
      </w:pPr>
    </w:p>
    <w:p w:rsidR="00731516" w:rsidRPr="00B60138" w:rsidRDefault="00666DC0" w:rsidP="00731516">
      <w:pPr>
        <w:jc w:val="center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г. Новокузнецк 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B60138" w:rsidRDefault="00EE0BF5">
          <w:pPr>
            <w:pStyle w:val="ac"/>
            <w:rPr>
              <w:rFonts w:cs="Times New Roman"/>
            </w:rPr>
          </w:pPr>
          <w:r w:rsidRPr="00B60138">
            <w:rPr>
              <w:rFonts w:cs="Times New Roman"/>
            </w:rPr>
            <w:t>ОГЛАВЛЕНИЕ</w:t>
          </w:r>
        </w:p>
        <w:p w:rsidR="00A5778F" w:rsidRPr="00A5778F" w:rsidRDefault="00F53F22" w:rsidP="00A5778F">
          <w:pPr>
            <w:pStyle w:val="1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6E7F83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6E7F83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6E7F83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r w:rsidR="00B63125">
            <w:rPr>
              <w:noProof/>
            </w:rPr>
            <w:fldChar w:fldCharType="begin"/>
          </w:r>
          <w:r w:rsidR="00B63125">
            <w:rPr>
              <w:noProof/>
            </w:rPr>
            <w:instrText xml:space="preserve"> HYPERLINK \l "_Toc9374269" </w:instrText>
          </w:r>
          <w:r w:rsidR="00A669BB">
            <w:rPr>
              <w:noProof/>
            </w:rPr>
          </w:r>
          <w:r w:rsidR="00B63125">
            <w:rPr>
              <w:noProof/>
            </w:rPr>
            <w:fldChar w:fldCharType="separate"/>
          </w:r>
          <w:r w:rsidR="00A5778F" w:rsidRPr="00A5778F">
            <w:rPr>
              <w:rStyle w:val="a6"/>
              <w:rFonts w:cs="Times New Roman"/>
              <w:noProof/>
              <w:sz w:val="28"/>
              <w:szCs w:val="28"/>
            </w:rPr>
            <w:t>ВВЕДЕНИЕ</w:t>
          </w:r>
          <w:bookmarkStart w:id="0" w:name="_GoBack"/>
          <w:bookmarkEnd w:id="0"/>
          <w:r w:rsidR="00A5778F" w:rsidRPr="00A5778F">
            <w:rPr>
              <w:noProof/>
              <w:webHidden/>
              <w:sz w:val="28"/>
              <w:szCs w:val="28"/>
            </w:rPr>
            <w:tab/>
          </w:r>
          <w:r w:rsidR="00A5778F" w:rsidRPr="00A5778F">
            <w:rPr>
              <w:noProof/>
              <w:webHidden/>
              <w:sz w:val="28"/>
              <w:szCs w:val="28"/>
            </w:rPr>
            <w:fldChar w:fldCharType="begin"/>
          </w:r>
          <w:r w:rsidR="00A5778F" w:rsidRPr="00A5778F">
            <w:rPr>
              <w:noProof/>
              <w:webHidden/>
              <w:sz w:val="28"/>
              <w:szCs w:val="28"/>
            </w:rPr>
            <w:instrText xml:space="preserve"> PAGEREF _Toc9374269 \h </w:instrText>
          </w:r>
          <w:r w:rsidR="00A5778F" w:rsidRPr="00A5778F">
            <w:rPr>
              <w:noProof/>
              <w:webHidden/>
              <w:sz w:val="28"/>
              <w:szCs w:val="28"/>
            </w:rPr>
          </w:r>
          <w:r w:rsidR="00A5778F" w:rsidRPr="00A5778F">
            <w:rPr>
              <w:noProof/>
              <w:webHidden/>
              <w:sz w:val="28"/>
              <w:szCs w:val="28"/>
            </w:rPr>
            <w:fldChar w:fldCharType="separate"/>
          </w:r>
          <w:r w:rsidR="00A669BB">
            <w:rPr>
              <w:noProof/>
              <w:webHidden/>
              <w:sz w:val="28"/>
              <w:szCs w:val="28"/>
            </w:rPr>
            <w:t>3</w:t>
          </w:r>
          <w:r w:rsidR="00A5778F" w:rsidRPr="00A5778F">
            <w:rPr>
              <w:noProof/>
              <w:webHidden/>
              <w:sz w:val="28"/>
              <w:szCs w:val="28"/>
            </w:rPr>
            <w:fldChar w:fldCharType="end"/>
          </w:r>
          <w:r w:rsidR="00B63125">
            <w:rPr>
              <w:noProof/>
              <w:sz w:val="28"/>
              <w:szCs w:val="28"/>
            </w:rPr>
            <w:fldChar w:fldCharType="end"/>
          </w:r>
        </w:p>
        <w:p w:rsidR="00A5778F" w:rsidRPr="00A5778F" w:rsidRDefault="00B63125" w:rsidP="00A5778F">
          <w:pPr>
            <w:pStyle w:val="1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0" w:history="1">
            <w:r w:rsidR="00A5778F" w:rsidRPr="00A5778F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ГЛАВА 1. Примирение с потерпевшим: понятие, формы, уголовно-правовое значение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_Toc9374270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5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21"/>
            <w:tabs>
              <w:tab w:val="left" w:pos="880"/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1" w:history="1">
            <w:r w:rsidR="00A5778F" w:rsidRPr="00A5778F">
              <w:rPr>
                <w:rStyle w:val="a6"/>
                <w:noProof/>
                <w:sz w:val="28"/>
                <w:szCs w:val="28"/>
              </w:rPr>
              <w:t>1.1.</w:t>
            </w:r>
            <w:r w:rsidR="00A5778F" w:rsidRPr="00A5778F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A5778F" w:rsidRPr="00A5778F">
              <w:rPr>
                <w:rStyle w:val="a6"/>
                <w:noProof/>
                <w:sz w:val="28"/>
                <w:szCs w:val="28"/>
              </w:rPr>
              <w:t>Понятие и формы примирения с потерпевшим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_Toc9374271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5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21"/>
            <w:tabs>
              <w:tab w:val="left" w:pos="880"/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2" w:history="1">
            <w:r w:rsidR="00A5778F" w:rsidRPr="00A5778F">
              <w:rPr>
                <w:rStyle w:val="a6"/>
                <w:noProof/>
                <w:sz w:val="28"/>
                <w:szCs w:val="28"/>
              </w:rPr>
              <w:t>1.2.</w:t>
            </w:r>
            <w:r w:rsidR="00A5778F" w:rsidRPr="00A5778F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A5778F" w:rsidRPr="00A5778F">
              <w:rPr>
                <w:rStyle w:val="a6"/>
                <w:noProof/>
                <w:sz w:val="28"/>
                <w:szCs w:val="28"/>
              </w:rPr>
              <w:t>Уголовно-правовое значение примирения с потерпевшим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_Toc9374272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7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1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3" w:history="1">
            <w:r w:rsidR="00A5778F" w:rsidRPr="00A5778F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2. ЮРИДИЧЕСКАЯ ПРИРОДА ОСВОБОЖДЕНИЯ ОТ УГОЛОВНОЙ ОТВЕТСТВЕННОСТИ В СВЯЗИ С ПРИМИРЕНИЕМ С ПОТЕРПЕВШИМ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_Toc9374273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11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2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4" w:history="1">
            <w:r w:rsidR="00A5778F" w:rsidRPr="00A5778F">
              <w:rPr>
                <w:rStyle w:val="a6"/>
                <w:noProof/>
                <w:sz w:val="28"/>
                <w:szCs w:val="28"/>
                <w:shd w:val="clear" w:color="auto" w:fill="FFFFFF"/>
              </w:rPr>
              <w:t>2.1. Исторические аспекты уголовно-правовой природы примирения с потерпевшим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_Toc9374274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11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2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5" w:history="1">
            <w:r w:rsidR="00A5778F" w:rsidRPr="00A5778F">
              <w:rPr>
                <w:rStyle w:val="a6"/>
                <w:noProof/>
                <w:sz w:val="28"/>
                <w:szCs w:val="28"/>
                <w:shd w:val="clear" w:color="auto" w:fill="FFFFFF"/>
              </w:rPr>
              <w:t>2.2. Уголовно-правовая природа примирения с потерпевшим по действующему УК РФ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_Toc9374275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15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Pr="00A5778F" w:rsidRDefault="00B63125" w:rsidP="00A5778F">
          <w:pPr>
            <w:pStyle w:val="1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374276" w:history="1">
            <w:r w:rsidR="00A5778F" w:rsidRPr="00A5778F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_Toc9374276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21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78F" w:rsidRDefault="00B63125" w:rsidP="00A5778F">
          <w:pPr>
            <w:pStyle w:val="1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9374277" w:history="1">
            <w:r w:rsidR="00A5778F" w:rsidRPr="00A5778F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A5778F" w:rsidRPr="00A5778F">
              <w:rPr>
                <w:noProof/>
                <w:webHidden/>
                <w:sz w:val="28"/>
                <w:szCs w:val="28"/>
              </w:rPr>
              <w:tab/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begin"/>
            </w:r>
            <w:r w:rsidR="00A5778F" w:rsidRPr="00A5778F">
              <w:rPr>
                <w:noProof/>
                <w:webHidden/>
                <w:sz w:val="28"/>
                <w:szCs w:val="28"/>
              </w:rPr>
              <w:instrText xml:space="preserve"> PAGEREF _Toc9374277 \h </w:instrText>
            </w:r>
            <w:r w:rsidR="00A5778F" w:rsidRPr="00A5778F">
              <w:rPr>
                <w:noProof/>
                <w:webHidden/>
                <w:sz w:val="28"/>
                <w:szCs w:val="28"/>
              </w:rPr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669BB">
              <w:rPr>
                <w:noProof/>
                <w:webHidden/>
                <w:sz w:val="28"/>
                <w:szCs w:val="28"/>
              </w:rPr>
              <w:t>23</w:t>
            </w:r>
            <w:r w:rsidR="00A5778F" w:rsidRPr="00A5778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B60138" w:rsidRDefault="00F53F22" w:rsidP="00A53DDA">
          <w:pPr>
            <w:spacing w:after="0" w:line="240" w:lineRule="auto"/>
            <w:rPr>
              <w:rFonts w:cs="Times New Roman"/>
              <w:color w:val="000000" w:themeColor="text1"/>
              <w:sz w:val="28"/>
              <w:szCs w:val="28"/>
            </w:rPr>
          </w:pPr>
          <w:r w:rsidRPr="006E7F83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B60138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B60138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B60138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FC3CAB" w:rsidRPr="00B60138" w:rsidRDefault="008E7CAC" w:rsidP="00F53F22">
      <w:pPr>
        <w:pStyle w:val="1"/>
        <w:rPr>
          <w:rFonts w:cs="Times New Roman"/>
        </w:rPr>
      </w:pPr>
      <w:bookmarkStart w:id="1" w:name="_Toc9374269"/>
      <w:r w:rsidRPr="00B60138">
        <w:rPr>
          <w:rFonts w:cs="Times New Roman"/>
        </w:rPr>
        <w:lastRenderedPageBreak/>
        <w:t>ВВЕДЕНИЕ</w:t>
      </w:r>
      <w:bookmarkEnd w:id="1"/>
    </w:p>
    <w:p w:rsidR="00731516" w:rsidRDefault="00731516" w:rsidP="00383D70">
      <w:pPr>
        <w:spacing w:after="0" w:line="360" w:lineRule="auto"/>
        <w:ind w:firstLine="709"/>
        <w:jc w:val="both"/>
        <w:rPr>
          <w:sz w:val="28"/>
          <w:szCs w:val="28"/>
        </w:rPr>
      </w:pPr>
      <w:r w:rsidRPr="00731516">
        <w:rPr>
          <w:sz w:val="28"/>
          <w:szCs w:val="28"/>
        </w:rPr>
        <w:t>В соответствии со статьей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 w:rsidRPr="00731516">
        <w:rPr>
          <w:rStyle w:val="a7"/>
          <w:sz w:val="28"/>
          <w:szCs w:val="28"/>
        </w:rPr>
        <w:footnoteReference w:id="1"/>
      </w:r>
      <w:r w:rsidRPr="007315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516">
        <w:rPr>
          <w:sz w:val="28"/>
          <w:szCs w:val="28"/>
        </w:rPr>
        <w:t>Освобождение от уголовной ответственности в связи с примирением виновного с потерпевшим является окончательным и безусловным.</w:t>
      </w:r>
    </w:p>
    <w:p w:rsidR="00731516" w:rsidRPr="004F33EE" w:rsidRDefault="004F33EE" w:rsidP="004F33E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33EE">
        <w:rPr>
          <w:sz w:val="28"/>
          <w:szCs w:val="28"/>
        </w:rPr>
        <w:t>Примирительная форма разрешения проблем, порожденных преступлением, предполагает отход от традиционной конфронтации сторон и выдвигает на передний план такие важные аспекты, как экономия уголовной репрессии, снижение напряженности в межличностных отношениях, разрешение конфликта посредством удовлетворения законных интересов потерпевшего в возмещении ущерба. Кроме того, предусматривает возможность разгрузить переполненные следственные изоляторы и места лишения свободы; уменьшение количества уголовных дел, направляемых в суд, с обвинительным заключением, а соответственно, возможность разгрузить его работу и сосредоточить усилия суда на разбирательстве уголовных дел о преступлениях, представляющих для общества повышенную опасность.</w:t>
      </w:r>
    </w:p>
    <w:p w:rsidR="004F33EE" w:rsidRPr="004F33EE" w:rsidRDefault="004F33EE" w:rsidP="004F33EE">
      <w:pPr>
        <w:spacing w:after="0" w:line="360" w:lineRule="auto"/>
        <w:ind w:firstLine="709"/>
        <w:jc w:val="both"/>
        <w:rPr>
          <w:sz w:val="28"/>
          <w:szCs w:val="28"/>
        </w:rPr>
      </w:pPr>
      <w:r w:rsidRPr="004F33EE">
        <w:rPr>
          <w:sz w:val="28"/>
          <w:szCs w:val="28"/>
        </w:rPr>
        <w:t>Настоящая норма является новеллой российского уголовного закона, а это значит, что законодатель был вынужден проявить активность, самостоятельность, сформировать собственную позицию, соотнести границы реализации нормы с современными социальными условиями и новыми криминальными угрозами. Более того, российское уголовное законодательство, которое устанавливает такой вид освобождения от уголовной ответственности, как примирение потерпевшего с обвиняемым, нуждается в существенной доработке.</w:t>
      </w:r>
    </w:p>
    <w:p w:rsidR="00C750C8" w:rsidRPr="00383D70" w:rsidRDefault="00C750C8" w:rsidP="00383D70">
      <w:pPr>
        <w:spacing w:after="0" w:line="360" w:lineRule="auto"/>
        <w:ind w:firstLine="709"/>
        <w:jc w:val="both"/>
        <w:rPr>
          <w:sz w:val="28"/>
          <w:szCs w:val="28"/>
        </w:rPr>
      </w:pPr>
      <w:r w:rsidRPr="00266DC9">
        <w:rPr>
          <w:sz w:val="28"/>
          <w:szCs w:val="28"/>
        </w:rPr>
        <w:t>Цель</w:t>
      </w:r>
      <w:r w:rsidR="00282B81" w:rsidRPr="00266DC9">
        <w:rPr>
          <w:sz w:val="28"/>
          <w:szCs w:val="28"/>
        </w:rPr>
        <w:t>ю</w:t>
      </w:r>
      <w:r w:rsidRPr="00266DC9">
        <w:rPr>
          <w:sz w:val="28"/>
          <w:szCs w:val="28"/>
        </w:rPr>
        <w:t xml:space="preserve"> исследования </w:t>
      </w:r>
      <w:r w:rsidR="004F33EE">
        <w:rPr>
          <w:sz w:val="28"/>
          <w:szCs w:val="28"/>
        </w:rPr>
        <w:t>нами выдвинут анализ понятия и значения примирения с потерпевшим в уголовном праве.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lastRenderedPageBreak/>
        <w:t>Объектом исследования являются общественные отношения, возникающие в сфере</w:t>
      </w:r>
      <w:r w:rsidR="004F33EE">
        <w:rPr>
          <w:rFonts w:cs="Times New Roman"/>
          <w:sz w:val="28"/>
          <w:szCs w:val="28"/>
        </w:rPr>
        <w:t xml:space="preserve"> освобождения от уголовного ответственности</w:t>
      </w:r>
      <w:r w:rsidR="005B1205">
        <w:rPr>
          <w:rFonts w:cs="Times New Roman"/>
          <w:sz w:val="28"/>
          <w:szCs w:val="28"/>
        </w:rPr>
        <w:t>.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Предметом исследования явля</w:t>
      </w:r>
      <w:r w:rsidR="005B1205">
        <w:rPr>
          <w:rFonts w:cs="Times New Roman"/>
          <w:sz w:val="28"/>
          <w:szCs w:val="28"/>
        </w:rPr>
        <w:t>ет</w:t>
      </w:r>
      <w:r w:rsidRPr="00B60138">
        <w:rPr>
          <w:rFonts w:cs="Times New Roman"/>
          <w:sz w:val="28"/>
          <w:szCs w:val="28"/>
        </w:rPr>
        <w:t>ся</w:t>
      </w:r>
      <w:r w:rsidR="004F33EE">
        <w:rPr>
          <w:rFonts w:cs="Times New Roman"/>
          <w:sz w:val="28"/>
          <w:szCs w:val="28"/>
        </w:rPr>
        <w:t xml:space="preserve"> примирение с потерпевшим как вид освобождения от уголовной ответственности</w:t>
      </w:r>
      <w:r w:rsidRPr="00B60138">
        <w:rPr>
          <w:rFonts w:cs="Times New Roman"/>
          <w:sz w:val="28"/>
          <w:szCs w:val="28"/>
        </w:rPr>
        <w:t>.</w:t>
      </w:r>
    </w:p>
    <w:p w:rsidR="002E79EF" w:rsidRPr="00B60138" w:rsidRDefault="004F33EE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достижения цели необходимо выполнить следующие задачи</w:t>
      </w:r>
      <w:r w:rsidR="002E79EF" w:rsidRPr="00B60138">
        <w:rPr>
          <w:rFonts w:cs="Times New Roman"/>
          <w:sz w:val="28"/>
          <w:szCs w:val="28"/>
        </w:rPr>
        <w:t>: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-</w:t>
      </w:r>
      <w:r w:rsidR="004F33EE">
        <w:rPr>
          <w:rFonts w:cs="Times New Roman"/>
          <w:sz w:val="28"/>
          <w:szCs w:val="28"/>
        </w:rPr>
        <w:t xml:space="preserve"> </w:t>
      </w:r>
      <w:r w:rsidR="00211623">
        <w:rPr>
          <w:rFonts w:cs="Times New Roman"/>
          <w:sz w:val="28"/>
          <w:szCs w:val="28"/>
        </w:rPr>
        <w:t>про</w:t>
      </w:r>
      <w:r w:rsidR="004F33EE">
        <w:rPr>
          <w:rFonts w:cs="Times New Roman"/>
          <w:sz w:val="28"/>
          <w:szCs w:val="28"/>
        </w:rPr>
        <w:t>анализ</w:t>
      </w:r>
      <w:r w:rsidR="00211623">
        <w:rPr>
          <w:rFonts w:cs="Times New Roman"/>
          <w:sz w:val="28"/>
          <w:szCs w:val="28"/>
        </w:rPr>
        <w:t>ировать</w:t>
      </w:r>
      <w:r w:rsidR="004F33EE">
        <w:rPr>
          <w:rFonts w:cs="Times New Roman"/>
          <w:sz w:val="28"/>
          <w:szCs w:val="28"/>
        </w:rPr>
        <w:t xml:space="preserve"> понятия и форм</w:t>
      </w:r>
      <w:r w:rsidR="00211623">
        <w:rPr>
          <w:rFonts w:cs="Times New Roman"/>
          <w:sz w:val="28"/>
          <w:szCs w:val="28"/>
        </w:rPr>
        <w:t>ы</w:t>
      </w:r>
      <w:r w:rsidR="004F33EE">
        <w:rPr>
          <w:rFonts w:cs="Times New Roman"/>
          <w:sz w:val="28"/>
          <w:szCs w:val="28"/>
        </w:rPr>
        <w:t xml:space="preserve"> примирения с потерпевшим</w:t>
      </w:r>
      <w:r w:rsidRPr="00B60138">
        <w:rPr>
          <w:rFonts w:cs="Times New Roman"/>
          <w:sz w:val="28"/>
          <w:szCs w:val="28"/>
        </w:rPr>
        <w:t>;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-</w:t>
      </w:r>
      <w:r w:rsidR="004F33EE">
        <w:rPr>
          <w:rFonts w:cs="Times New Roman"/>
          <w:sz w:val="28"/>
          <w:szCs w:val="28"/>
        </w:rPr>
        <w:t xml:space="preserve"> </w:t>
      </w:r>
      <w:r w:rsidR="00211623">
        <w:rPr>
          <w:rFonts w:cs="Times New Roman"/>
          <w:sz w:val="28"/>
          <w:szCs w:val="28"/>
        </w:rPr>
        <w:t>определить уголовно-правовое значение</w:t>
      </w:r>
      <w:r w:rsidR="004F33EE">
        <w:rPr>
          <w:rFonts w:cs="Times New Roman"/>
          <w:sz w:val="28"/>
          <w:szCs w:val="28"/>
        </w:rPr>
        <w:t xml:space="preserve"> примирения с потерпевшим</w:t>
      </w:r>
      <w:r w:rsidRPr="00B60138">
        <w:rPr>
          <w:rFonts w:cs="Times New Roman"/>
          <w:sz w:val="28"/>
          <w:szCs w:val="28"/>
        </w:rPr>
        <w:t>;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-</w:t>
      </w:r>
      <w:r w:rsidR="004F33EE">
        <w:rPr>
          <w:rFonts w:cs="Times New Roman"/>
          <w:sz w:val="28"/>
          <w:szCs w:val="28"/>
        </w:rPr>
        <w:t xml:space="preserve"> </w:t>
      </w:r>
      <w:r w:rsidR="00211623">
        <w:rPr>
          <w:rFonts w:cs="Times New Roman"/>
          <w:sz w:val="28"/>
          <w:szCs w:val="28"/>
        </w:rPr>
        <w:t>рассмотреть исторические аспекты</w:t>
      </w:r>
      <w:r w:rsidR="004F33EE">
        <w:rPr>
          <w:rFonts w:cs="Times New Roman"/>
          <w:sz w:val="28"/>
          <w:szCs w:val="28"/>
        </w:rPr>
        <w:t xml:space="preserve"> уголовно-правовой природы примирения с потерпевшим</w:t>
      </w:r>
      <w:r w:rsidRPr="00B60138">
        <w:rPr>
          <w:rFonts w:cs="Times New Roman"/>
          <w:sz w:val="28"/>
          <w:szCs w:val="28"/>
        </w:rPr>
        <w:t>;</w:t>
      </w:r>
    </w:p>
    <w:p w:rsidR="002E79EF" w:rsidRPr="00B60138" w:rsidRDefault="002E79EF" w:rsidP="002E79E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-</w:t>
      </w:r>
      <w:r w:rsidR="004F33EE">
        <w:rPr>
          <w:rFonts w:cs="Times New Roman"/>
          <w:sz w:val="28"/>
          <w:szCs w:val="28"/>
        </w:rPr>
        <w:t xml:space="preserve"> выяв</w:t>
      </w:r>
      <w:r w:rsidR="00211623">
        <w:rPr>
          <w:rFonts w:cs="Times New Roman"/>
          <w:sz w:val="28"/>
          <w:szCs w:val="28"/>
        </w:rPr>
        <w:t>ить</w:t>
      </w:r>
      <w:r w:rsidR="004F33EE">
        <w:rPr>
          <w:rFonts w:cs="Times New Roman"/>
          <w:sz w:val="28"/>
          <w:szCs w:val="28"/>
        </w:rPr>
        <w:t xml:space="preserve"> и </w:t>
      </w:r>
      <w:r w:rsidR="00211623">
        <w:rPr>
          <w:rFonts w:cs="Times New Roman"/>
          <w:sz w:val="28"/>
          <w:szCs w:val="28"/>
        </w:rPr>
        <w:t>про</w:t>
      </w:r>
      <w:r w:rsidR="004F33EE">
        <w:rPr>
          <w:rFonts w:cs="Times New Roman"/>
          <w:sz w:val="28"/>
          <w:szCs w:val="28"/>
        </w:rPr>
        <w:t>анализ</w:t>
      </w:r>
      <w:r w:rsidR="00211623">
        <w:rPr>
          <w:rFonts w:cs="Times New Roman"/>
          <w:sz w:val="28"/>
          <w:szCs w:val="28"/>
        </w:rPr>
        <w:t>ировать уголовно-правовую природу</w:t>
      </w:r>
      <w:r w:rsidR="004F33EE">
        <w:rPr>
          <w:rFonts w:cs="Times New Roman"/>
          <w:sz w:val="28"/>
          <w:szCs w:val="28"/>
        </w:rPr>
        <w:t xml:space="preserve"> примирения с потерпевшим по действующему УК РФ</w:t>
      </w:r>
      <w:r w:rsidR="00734027">
        <w:rPr>
          <w:rFonts w:cs="Times New Roman"/>
          <w:sz w:val="28"/>
          <w:szCs w:val="28"/>
        </w:rPr>
        <w:t>.</w:t>
      </w:r>
    </w:p>
    <w:p w:rsidR="004F33EE" w:rsidRPr="004F33EE" w:rsidRDefault="004F33EE" w:rsidP="004F33EE">
      <w:pPr>
        <w:spacing w:after="0" w:line="360" w:lineRule="auto"/>
        <w:ind w:firstLine="709"/>
        <w:jc w:val="both"/>
        <w:rPr>
          <w:sz w:val="28"/>
        </w:rPr>
      </w:pPr>
      <w:r w:rsidRPr="004F33EE">
        <w:rPr>
          <w:sz w:val="28"/>
        </w:rPr>
        <w:t>При проведении исследования настоящей темы использовались в качестве основных методов сравнительный и исторический методы исследования, метод анализа документов. </w:t>
      </w:r>
    </w:p>
    <w:p w:rsidR="00A114A8" w:rsidRPr="00B60138" w:rsidRDefault="002E79EF" w:rsidP="002E79E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B60138">
        <w:rPr>
          <w:rFonts w:cs="Times New Roman"/>
          <w:sz w:val="28"/>
          <w:szCs w:val="28"/>
        </w:rPr>
        <w:t>Структура работы обусловлена поставленными целями и задачами. Курсовая работа состоит из введения, двух глав, заключения и списка используемых источников.</w:t>
      </w:r>
      <w:r w:rsidR="005A2709" w:rsidRPr="00B60138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E7CAC" w:rsidRPr="00B60138" w:rsidRDefault="008E7CAC" w:rsidP="000F67AB">
      <w:pPr>
        <w:pStyle w:val="1"/>
        <w:spacing w:line="240" w:lineRule="auto"/>
        <w:rPr>
          <w:rFonts w:eastAsia="Times New Roman" w:cs="Times New Roman"/>
          <w:lang w:eastAsia="ru-RU"/>
        </w:rPr>
      </w:pPr>
      <w:bookmarkStart w:id="2" w:name="_Toc9374270"/>
      <w:r w:rsidRPr="00B60138">
        <w:rPr>
          <w:rFonts w:eastAsia="Times New Roman" w:cs="Times New Roman"/>
          <w:lang w:eastAsia="ru-RU"/>
        </w:rPr>
        <w:lastRenderedPageBreak/>
        <w:t xml:space="preserve">ГЛАВА 1. </w:t>
      </w:r>
      <w:r w:rsidR="00731516">
        <w:rPr>
          <w:rFonts w:eastAsia="Times New Roman" w:cs="Times New Roman"/>
          <w:lang w:eastAsia="ru-RU"/>
        </w:rPr>
        <w:t>Примирение с потерпевшим: понятие, формы, уголовно-правовое значение</w:t>
      </w:r>
      <w:bookmarkEnd w:id="2"/>
    </w:p>
    <w:p w:rsidR="005325D3" w:rsidRDefault="00731516" w:rsidP="00731516">
      <w:pPr>
        <w:pStyle w:val="2"/>
        <w:numPr>
          <w:ilvl w:val="1"/>
          <w:numId w:val="11"/>
        </w:numPr>
        <w:ind w:left="0" w:firstLine="0"/>
        <w:rPr>
          <w:szCs w:val="28"/>
        </w:rPr>
      </w:pPr>
      <w:bookmarkStart w:id="3" w:name="_Toc9374271"/>
      <w:r>
        <w:rPr>
          <w:szCs w:val="28"/>
        </w:rPr>
        <w:t>Понятие и формы примирения с потерпевшим</w:t>
      </w:r>
      <w:bookmarkEnd w:id="3"/>
    </w:p>
    <w:p w:rsidR="004F33EE" w:rsidRPr="00F44FD0" w:rsidRDefault="004F33EE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В соответствии со статьей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F33EE" w:rsidRPr="00272D34" w:rsidRDefault="004F33EE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Таким образом, основанием освобождения от уголовной ответственности в данном случае, как и при деятельном раскаянии, служит позитивное посткриминальное поведение лица, свидетельствующее о том, что лицо утратило свою общественную опасность либо его общественная опасность существенно уменьшилась</w:t>
      </w:r>
      <w:r w:rsidRPr="00F44FD0">
        <w:rPr>
          <w:rStyle w:val="a7"/>
          <w:sz w:val="28"/>
          <w:szCs w:val="28"/>
        </w:rPr>
        <w:footnoteReference w:id="2"/>
      </w:r>
      <w:r w:rsidRPr="00F44FD0">
        <w:rPr>
          <w:sz w:val="28"/>
          <w:szCs w:val="28"/>
        </w:rPr>
        <w:t>.</w:t>
      </w:r>
    </w:p>
    <w:p w:rsidR="00F44FD0" w:rsidRPr="00F44FD0" w:rsidRDefault="00F44FD0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Примирение виновного с потерпевшим означает, что последний, приняв во внимание положительное поведение виновного после совершения преступления, заглаживание им причиненного вреда, счел нецелесообразным привлекать виновного к уголовной ответственности</w:t>
      </w:r>
      <w:r>
        <w:rPr>
          <w:rStyle w:val="a7"/>
          <w:sz w:val="28"/>
          <w:szCs w:val="28"/>
        </w:rPr>
        <w:footnoteReference w:id="3"/>
      </w:r>
      <w:r w:rsidRPr="00F44FD0">
        <w:rPr>
          <w:sz w:val="28"/>
          <w:szCs w:val="28"/>
        </w:rPr>
        <w:t>.</w:t>
      </w:r>
    </w:p>
    <w:p w:rsidR="00F44FD0" w:rsidRDefault="00F44FD0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Формы примирения можно обозначить как деятельность, которую осуществляют его субъекты для достижения конечной цели. На сегодняшний день государство не прослеживает, каким образом происходит примирение, оно может состояться в любой форме, даже в устной</w:t>
      </w:r>
      <w:r w:rsidR="00211623">
        <w:rPr>
          <w:sz w:val="28"/>
          <w:szCs w:val="28"/>
        </w:rPr>
        <w:t xml:space="preserve"> форме</w:t>
      </w:r>
      <w:r w:rsidRPr="00F44FD0">
        <w:rPr>
          <w:sz w:val="28"/>
          <w:szCs w:val="28"/>
        </w:rPr>
        <w:t xml:space="preserve">. </w:t>
      </w:r>
      <w:r w:rsidR="00211623">
        <w:rPr>
          <w:sz w:val="28"/>
          <w:szCs w:val="28"/>
        </w:rPr>
        <w:t>С</w:t>
      </w:r>
      <w:r w:rsidRPr="00F44FD0">
        <w:rPr>
          <w:sz w:val="28"/>
          <w:szCs w:val="28"/>
        </w:rPr>
        <w:t>одержательная сторона примирения фиксируется слабо, либо не фиксируется вообще. В материалах дела присутствует исключительно заявление потерпевшего, но и оно содержит в большинстве случаев типичный текст: «ущерб мне возмещен в полном объеме, претензий не имею, прошу прекратить дело», записанный очевидно, под диктовку следователя. Вряд ли такая практика является правильной, и для более эффективной защиты прав обеих сторон примирения должна быть разработана специальная процедура. По этому вопросу в литературе встречаются некоторые рациональные предложения.</w:t>
      </w:r>
    </w:p>
    <w:p w:rsidR="00F44FD0" w:rsidRDefault="00F44FD0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lastRenderedPageBreak/>
        <w:t xml:space="preserve">Одним из них, например, является идея использования посредничества (медиации). Предлагается детальная разработка процедуры примирения, с указанием алгоритма действий всех участников поэтапно. При этом основная роль отводится посреднику в примирении – ведущему, который организует встречи потерпевшего и правонарушителя, проводит беседы с потерпевшим и преступником по отдельности, оказывает иную помощь. Такую процедуру предлагается рассматривать как комплексную форму </w:t>
      </w:r>
      <w:proofErr w:type="spellStart"/>
      <w:r w:rsidRPr="00F44FD0">
        <w:rPr>
          <w:sz w:val="28"/>
          <w:szCs w:val="28"/>
        </w:rPr>
        <w:t>соорганизации</w:t>
      </w:r>
      <w:proofErr w:type="spellEnd"/>
      <w:r w:rsidRPr="00F44FD0">
        <w:rPr>
          <w:sz w:val="28"/>
          <w:szCs w:val="28"/>
        </w:rPr>
        <w:t xml:space="preserve"> различных специалистов (психологов, </w:t>
      </w:r>
      <w:proofErr w:type="spellStart"/>
      <w:r w:rsidRPr="00F44FD0">
        <w:rPr>
          <w:sz w:val="28"/>
          <w:szCs w:val="28"/>
        </w:rPr>
        <w:t>конфликтологов</w:t>
      </w:r>
      <w:proofErr w:type="spellEnd"/>
      <w:r w:rsidRPr="00F44FD0">
        <w:rPr>
          <w:sz w:val="28"/>
          <w:szCs w:val="28"/>
        </w:rPr>
        <w:t>), в том числе, и процессуаль</w:t>
      </w:r>
      <w:r>
        <w:rPr>
          <w:sz w:val="28"/>
          <w:szCs w:val="28"/>
        </w:rPr>
        <w:t>ных фигур, и иных участников</w:t>
      </w:r>
      <w:r w:rsidRPr="00F44FD0">
        <w:rPr>
          <w:sz w:val="28"/>
          <w:szCs w:val="28"/>
        </w:rPr>
        <w:t>. Эта идея на сегодняшний момент получает достаточно широкое развитие в рамках восстановительного правосудия, где примирение с потерпевшим играет ключевую роль</w:t>
      </w:r>
      <w:r>
        <w:rPr>
          <w:rStyle w:val="a7"/>
          <w:sz w:val="28"/>
          <w:szCs w:val="28"/>
        </w:rPr>
        <w:footnoteReference w:id="4"/>
      </w:r>
      <w:r w:rsidRPr="00F44FD0">
        <w:rPr>
          <w:sz w:val="28"/>
          <w:szCs w:val="28"/>
        </w:rPr>
        <w:t>.</w:t>
      </w:r>
    </w:p>
    <w:p w:rsidR="00F44FD0" w:rsidRPr="00F44FD0" w:rsidRDefault="00F44FD0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Интересным представляется и предложение о заключении сторонами примирительного соглашения, оформленного в виде особого договора, с указанием порядка, способов, условий заглаживания вреда, а также обстоятельств (сведений) признания вины, нравственного раскаяния обвиняемым и прощения потерпевшим</w:t>
      </w:r>
      <w:r w:rsidRPr="00F44FD0">
        <w:rPr>
          <w:rStyle w:val="a7"/>
          <w:sz w:val="28"/>
          <w:szCs w:val="28"/>
        </w:rPr>
        <w:footnoteReference w:id="5"/>
      </w:r>
      <w:r w:rsidRPr="00F44FD0">
        <w:rPr>
          <w:sz w:val="28"/>
          <w:szCs w:val="28"/>
        </w:rPr>
        <w:t>. Разработаны предложения о дополнении УПК РФ, соответствующей статьей «Примирительное согл</w:t>
      </w:r>
      <w:r w:rsidR="00211623">
        <w:rPr>
          <w:sz w:val="28"/>
          <w:szCs w:val="28"/>
        </w:rPr>
        <w:t>ашение», с указанием требования</w:t>
      </w:r>
      <w:r w:rsidRPr="00F44FD0">
        <w:rPr>
          <w:sz w:val="28"/>
          <w:szCs w:val="28"/>
        </w:rPr>
        <w:t xml:space="preserve"> к нему. Стремление уре</w:t>
      </w:r>
      <w:r w:rsidR="00211623">
        <w:rPr>
          <w:sz w:val="28"/>
          <w:szCs w:val="28"/>
        </w:rPr>
        <w:t>гулировать процедуру примирения</w:t>
      </w:r>
      <w:r w:rsidRPr="00F44FD0">
        <w:rPr>
          <w:sz w:val="28"/>
          <w:szCs w:val="28"/>
        </w:rPr>
        <w:t xml:space="preserve"> привело даже к разработке проекта закона «О примирительной форме разбирательства уголовных дел»</w:t>
      </w:r>
      <w:r>
        <w:rPr>
          <w:rStyle w:val="a7"/>
          <w:sz w:val="28"/>
          <w:szCs w:val="28"/>
        </w:rPr>
        <w:footnoteReference w:id="6"/>
      </w:r>
      <w:r w:rsidRPr="00F44FD0">
        <w:rPr>
          <w:sz w:val="28"/>
          <w:szCs w:val="28"/>
        </w:rPr>
        <w:t>.</w:t>
      </w:r>
    </w:p>
    <w:p w:rsidR="00F44FD0" w:rsidRDefault="00F44FD0" w:rsidP="00F44FD0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 xml:space="preserve">Как мы отметили, вопрос формы примирения относится к уголовно-процессуальному праву. В уголовном законе должно «расшифровываться» какие именно действия могут быть совершены как примирительные. В УК РФ применительно к формам примирения должно быть как минимум указание на их законность. Поэтому считаем весьма уместным предложение </w:t>
      </w:r>
      <w:proofErr w:type="spellStart"/>
      <w:r w:rsidRPr="00F44FD0">
        <w:rPr>
          <w:sz w:val="28"/>
          <w:szCs w:val="28"/>
        </w:rPr>
        <w:t>Шатихиной</w:t>
      </w:r>
      <w:proofErr w:type="spellEnd"/>
      <w:r w:rsidRPr="00F44FD0">
        <w:rPr>
          <w:sz w:val="28"/>
          <w:szCs w:val="28"/>
        </w:rPr>
        <w:t xml:space="preserve"> </w:t>
      </w:r>
      <w:proofErr w:type="spellStart"/>
      <w:r w:rsidRPr="00F44FD0">
        <w:rPr>
          <w:sz w:val="28"/>
          <w:szCs w:val="28"/>
        </w:rPr>
        <w:lastRenderedPageBreak/>
        <w:t>Н.С</w:t>
      </w:r>
      <w:proofErr w:type="spellEnd"/>
      <w:r w:rsidRPr="00F44FD0">
        <w:rPr>
          <w:sz w:val="28"/>
          <w:szCs w:val="28"/>
        </w:rPr>
        <w:t>. об использовании такой формулы ст. 76 УК РФ: «…если оно примирилось с потерпевшим. Примирение основывается на заглаживании физического, имущественного, морального вреда и вреда деловой репутации потерпевшего, осуществленного в любой не запрещенной законом форме»</w:t>
      </w:r>
      <w:r>
        <w:rPr>
          <w:rStyle w:val="a7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:rsidR="00A53DDA" w:rsidRPr="00321EA9" w:rsidRDefault="00F44FD0" w:rsidP="00211623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Таким образом, под примирением между лицом, совершившим преступление и потерпевшим нужно понимать взаимное, добровольное соглашение между ними, выраженное в виде письменного договорного консенсуса, отражающего основания и условия освобождения виновного от уголовной ответственности в виде обязательства загладить причиненные последствия в любой, согласованной сторонами и не запрещенной законом форме, являющееся обязательным д</w:t>
      </w:r>
      <w:r w:rsidR="000519AF">
        <w:rPr>
          <w:sz w:val="28"/>
          <w:szCs w:val="28"/>
        </w:rPr>
        <w:t>ля правоприменительных органов.</w:t>
      </w:r>
    </w:p>
    <w:p w:rsidR="00FC2C56" w:rsidRPr="00B60138" w:rsidRDefault="00731516" w:rsidP="00731516">
      <w:pPr>
        <w:pStyle w:val="2"/>
        <w:numPr>
          <w:ilvl w:val="1"/>
          <w:numId w:val="11"/>
        </w:numPr>
        <w:ind w:left="0" w:firstLine="0"/>
        <w:rPr>
          <w:szCs w:val="28"/>
        </w:rPr>
      </w:pPr>
      <w:bookmarkStart w:id="4" w:name="_Toc9374272"/>
      <w:r>
        <w:rPr>
          <w:szCs w:val="28"/>
        </w:rPr>
        <w:t>Уголовно-правовое значение примирения с потерпевшим</w:t>
      </w:r>
      <w:bookmarkEnd w:id="4"/>
    </w:p>
    <w:p w:rsidR="00272D34" w:rsidRDefault="00272D34" w:rsidP="00272D3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2D34">
        <w:rPr>
          <w:sz w:val="28"/>
          <w:szCs w:val="28"/>
        </w:rPr>
        <w:t xml:space="preserve">Значение освобождения от уголовной ответственности в связи с примирением с потерпевшим заключается в необходимости дифференциации ответственности, восстановлении прав потерпевшего и возмещении причиненного преступлением вреда. </w:t>
      </w:r>
      <w:r>
        <w:rPr>
          <w:sz w:val="28"/>
          <w:szCs w:val="28"/>
        </w:rPr>
        <w:t>«</w:t>
      </w:r>
      <w:r w:rsidRPr="00272D34">
        <w:rPr>
          <w:sz w:val="28"/>
          <w:szCs w:val="28"/>
        </w:rPr>
        <w:t xml:space="preserve">Введение в УК РФ ст. 76, - пишет </w:t>
      </w:r>
      <w:proofErr w:type="spellStart"/>
      <w:r w:rsidRPr="00272D34">
        <w:rPr>
          <w:sz w:val="28"/>
          <w:szCs w:val="28"/>
        </w:rPr>
        <w:t>В.С</w:t>
      </w:r>
      <w:proofErr w:type="spellEnd"/>
      <w:r w:rsidRPr="00272D34">
        <w:rPr>
          <w:sz w:val="28"/>
          <w:szCs w:val="28"/>
        </w:rPr>
        <w:t>. Егоров, - обусловлено потребностью в скорейшем и полном возмещении со стороны виновного ущерба, причиненного потерпевшему… УПК РФ гарантирует потерпевшему восстановление нарушенных прав при любом варианте развития дела, если по нему установлено лицо, совершившее преступление. Однако в случае примирения с потерпевшим, компенсация причиненного ущерба осуществляется на более раннем этапе и в максимально полном объеме»</w:t>
      </w:r>
      <w:r>
        <w:rPr>
          <w:rStyle w:val="a7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272D34" w:rsidRDefault="00272D34" w:rsidP="00272D3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2D34">
        <w:rPr>
          <w:sz w:val="28"/>
          <w:szCs w:val="28"/>
        </w:rPr>
        <w:t xml:space="preserve">Поскольку институт освобождения от уголовной ответственности ориентирован на защиту частных интересов пострадавшего лица и содержит </w:t>
      </w:r>
      <w:r w:rsidRPr="00272D34">
        <w:rPr>
          <w:sz w:val="28"/>
          <w:szCs w:val="28"/>
        </w:rPr>
        <w:lastRenderedPageBreak/>
        <w:t>большой восстановительный потенциал, а потому непременным условием его существова</w:t>
      </w:r>
      <w:r>
        <w:rPr>
          <w:sz w:val="28"/>
          <w:szCs w:val="28"/>
        </w:rPr>
        <w:t>ние является примирение сторон</w:t>
      </w:r>
      <w:r>
        <w:rPr>
          <w:rStyle w:val="a7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:rsidR="00272D34" w:rsidRPr="00272D34" w:rsidRDefault="00272D34" w:rsidP="00272D3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2D34">
        <w:rPr>
          <w:sz w:val="28"/>
          <w:szCs w:val="28"/>
        </w:rPr>
        <w:t xml:space="preserve">Освобождение от уголовной ответственности в связи с примирением с потерпевшим имеет своим основанием снижение типовой общественной опасности деяния и личности виновного посредством восстановления прав потерпевшего (физического или юридического лица). Примириться с государством или обществом в рамках ст. 76 УК РФ не представляется возможным. Публичный статус потерпевших обусловливает </w:t>
      </w:r>
      <w:r w:rsidR="009A3804">
        <w:rPr>
          <w:sz w:val="28"/>
          <w:szCs w:val="28"/>
        </w:rPr>
        <w:t>и публичный характер их защиты.</w:t>
      </w:r>
    </w:p>
    <w:p w:rsidR="00393065" w:rsidRDefault="00272D34" w:rsidP="00272D3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2D34">
        <w:rPr>
          <w:sz w:val="28"/>
          <w:szCs w:val="28"/>
        </w:rPr>
        <w:t>Что же касается примирения потерпевшего и виновного как условия освобождения от уголовной ответственности, то оно сохраняет свою юридическую значимость только в ситуации нарушения личных прав потерпевшего. Совершение преступления в определенном смысле противопоставляет интересы виновного и потерпевшего как с точки зрения личных, так и процессуальных отношений</w:t>
      </w:r>
      <w:r w:rsidR="00393065">
        <w:rPr>
          <w:rStyle w:val="a7"/>
          <w:sz w:val="28"/>
          <w:szCs w:val="28"/>
        </w:rPr>
        <w:footnoteReference w:id="10"/>
      </w:r>
      <w:r w:rsidRPr="00272D34">
        <w:rPr>
          <w:sz w:val="28"/>
          <w:szCs w:val="28"/>
        </w:rPr>
        <w:t>.</w:t>
      </w:r>
    </w:p>
    <w:p w:rsidR="00393065" w:rsidRPr="00393065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393065">
        <w:rPr>
          <w:sz w:val="28"/>
          <w:szCs w:val="28"/>
        </w:rPr>
        <w:t>Освобождение от уголовной ответственности в связи с примирением с потерпевшим, предусмотренное ст. 76 УК РФ, является проявлением консенсуального способа урегулирования криминального конфликта и свидетельствует о распространении начал диспозитивности на дела о преступлениях небольшой или средней тяжести, которыми причинен вред или создана реальная угроза причинения вреда интересам потерпевшего.</w:t>
      </w:r>
    </w:p>
    <w:p w:rsidR="00393065" w:rsidRPr="00393065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393065">
        <w:rPr>
          <w:sz w:val="28"/>
          <w:szCs w:val="28"/>
        </w:rPr>
        <w:t xml:space="preserve">Примирительная форма разрешения проблем, порожденных преступлением, предполагает отход от традиционной конфронтации сторон и выдвигает на передний план такие важные аспекты, как экономия уголовной репрессии, снижение напряженности в межличностных отношениях, разрешение конфликта посредством удовлетворения законных интересов потерпевшего в возмещении ущерба. Кроме того, предусматривает возможность разгрузить переполненные следственные изоляторы и места </w:t>
      </w:r>
      <w:r w:rsidRPr="00393065">
        <w:rPr>
          <w:sz w:val="28"/>
          <w:szCs w:val="28"/>
        </w:rPr>
        <w:lastRenderedPageBreak/>
        <w:t>лишения свободы; уменьшение количества уголовных дел, направляемых в суд, с обвинительным заключением, а соответственно, возможность разгрузить его работу и сосредоточить усилия суда на разбирательстве уголовных дел о преступлениях, представляющих для общества повышенную опасность.</w:t>
      </w:r>
    </w:p>
    <w:p w:rsidR="00393065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393065">
        <w:rPr>
          <w:sz w:val="28"/>
          <w:szCs w:val="28"/>
        </w:rPr>
        <w:t>Примирение всегда является обоюдным волеизъявлением сторон, направленным на устранение порожденного преступлением конфликта, т.е. оно никогда не носит одностороннего характера</w:t>
      </w:r>
      <w:r>
        <w:rPr>
          <w:rStyle w:val="a7"/>
          <w:sz w:val="28"/>
          <w:szCs w:val="28"/>
        </w:rPr>
        <w:footnoteReference w:id="11"/>
      </w:r>
      <w:r w:rsidRPr="00393065">
        <w:rPr>
          <w:sz w:val="28"/>
          <w:szCs w:val="28"/>
        </w:rPr>
        <w:t>.</w:t>
      </w:r>
    </w:p>
    <w:p w:rsidR="00393065" w:rsidRPr="00D535C4" w:rsidRDefault="00211623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уголовно-правовом значении</w:t>
      </w:r>
      <w:r w:rsidR="00393065" w:rsidRPr="00D535C4">
        <w:rPr>
          <w:sz w:val="28"/>
          <w:szCs w:val="28"/>
        </w:rPr>
        <w:t xml:space="preserve"> нет особого различия, состоялось ли примирение на досудебной стадии уголовного процесса либо в период судебных слушаний. </w:t>
      </w:r>
    </w:p>
    <w:p w:rsidR="00D535C4" w:rsidRPr="00D535C4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D535C4">
        <w:rPr>
          <w:sz w:val="28"/>
          <w:szCs w:val="28"/>
        </w:rPr>
        <w:t>Исходя из этого</w:t>
      </w:r>
      <w:r w:rsidR="009A3804">
        <w:rPr>
          <w:sz w:val="28"/>
          <w:szCs w:val="28"/>
        </w:rPr>
        <w:t>,</w:t>
      </w:r>
      <w:r w:rsidRPr="00D535C4">
        <w:rPr>
          <w:sz w:val="28"/>
          <w:szCs w:val="28"/>
        </w:rPr>
        <w:t xml:space="preserve"> можно говорить о том, что примирение обвиняемого и потерпевшего – это юридический значимый факт, обладающий </w:t>
      </w:r>
      <w:proofErr w:type="spellStart"/>
      <w:r w:rsidRPr="00D535C4">
        <w:rPr>
          <w:sz w:val="28"/>
          <w:szCs w:val="28"/>
        </w:rPr>
        <w:t>правопрекращающим</w:t>
      </w:r>
      <w:proofErr w:type="spellEnd"/>
      <w:r w:rsidRPr="00D535C4">
        <w:rPr>
          <w:sz w:val="28"/>
          <w:szCs w:val="28"/>
        </w:rPr>
        <w:t xml:space="preserve"> характером. Но так же основными чертами указанного юридического факта является его добровольный характер со стороны всех участвующих, то есть свобода волеизъявления. </w:t>
      </w:r>
    </w:p>
    <w:p w:rsidR="00D535C4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D535C4">
        <w:rPr>
          <w:sz w:val="28"/>
          <w:szCs w:val="28"/>
        </w:rPr>
        <w:t>А это говорит о том, что акт примирения получает черты соглашения, то есть сделки, обладающей уголовно-правовым смыслом при соблюдении критерие</w:t>
      </w:r>
      <w:r w:rsidR="00DD01AF">
        <w:rPr>
          <w:sz w:val="28"/>
          <w:szCs w:val="28"/>
        </w:rPr>
        <w:t>в, определенных в ст. 76 УК РФ.</w:t>
      </w:r>
    </w:p>
    <w:p w:rsidR="0000204B" w:rsidRDefault="00DD01AF" w:rsidP="009A3804">
      <w:pPr>
        <w:spacing w:after="0" w:line="360" w:lineRule="auto"/>
        <w:ind w:firstLine="709"/>
        <w:jc w:val="both"/>
        <w:rPr>
          <w:sz w:val="28"/>
          <w:szCs w:val="28"/>
        </w:rPr>
      </w:pPr>
      <w:r w:rsidRPr="00DD01AF">
        <w:rPr>
          <w:sz w:val="28"/>
          <w:szCs w:val="28"/>
        </w:rPr>
        <w:t>Основной смысл существования института освобождения от уголовной ответственности заключается в том, чтобы допустить фактическое неприменение мер уголовной ответственности и наказания в тех случаях, когда их применение явно нецелесообразно, исходя из характера совершенного преступления и личных качеств лица, совершившего преступление, в том числе его поведения после совершения преступления</w:t>
      </w:r>
      <w:r>
        <w:rPr>
          <w:rStyle w:val="a7"/>
          <w:sz w:val="28"/>
          <w:szCs w:val="28"/>
        </w:rPr>
        <w:footnoteReference w:id="12"/>
      </w:r>
      <w:r w:rsidRPr="00DD01AF">
        <w:rPr>
          <w:sz w:val="28"/>
          <w:szCs w:val="28"/>
        </w:rPr>
        <w:t>.</w:t>
      </w:r>
    </w:p>
    <w:p w:rsidR="009A3804" w:rsidRPr="009A3804" w:rsidRDefault="009A3804" w:rsidP="009A3804">
      <w:pPr>
        <w:spacing w:after="0" w:line="360" w:lineRule="auto"/>
        <w:ind w:firstLine="709"/>
        <w:jc w:val="both"/>
        <w:rPr>
          <w:sz w:val="28"/>
          <w:szCs w:val="28"/>
        </w:rPr>
      </w:pPr>
      <w:r w:rsidRPr="009A3804">
        <w:rPr>
          <w:sz w:val="28"/>
          <w:szCs w:val="28"/>
        </w:rPr>
        <w:t xml:space="preserve">Пленум Верховного Суда РФ обратил внимание судей на то, что «при рассмотрении вопроса о применении положений статьи 76 УК РФ к лицам, </w:t>
      </w:r>
      <w:r w:rsidRPr="009A3804">
        <w:rPr>
          <w:sz w:val="28"/>
          <w:szCs w:val="28"/>
        </w:rPr>
        <w:lastRenderedPageBreak/>
        <w:t xml:space="preserve">совершившим преступление, последствием которого явилась смерть пострадавшего, судам следует иметь в виду положения части 8 статьи 42 УПК РФ о переходе прав потерпевшего в таких случаях к одному из близких родственников погибшего. При этом необходимо учитывать, что положения указанной нормы не препятствуют признанию потерпевшими не одного, а нескольких лиц. </w:t>
      </w:r>
    </w:p>
    <w:p w:rsidR="009A3804" w:rsidRPr="009A3804" w:rsidRDefault="009A3804" w:rsidP="009A3804">
      <w:pPr>
        <w:spacing w:after="0" w:line="360" w:lineRule="auto"/>
        <w:ind w:firstLine="709"/>
        <w:jc w:val="both"/>
        <w:rPr>
          <w:sz w:val="28"/>
          <w:szCs w:val="28"/>
        </w:rPr>
      </w:pPr>
      <w:r w:rsidRPr="009A3804">
        <w:rPr>
          <w:sz w:val="28"/>
          <w:szCs w:val="28"/>
        </w:rPr>
        <w:t>Поскольку уголовно-процессуальный закон не содержит каких-либо ограничений в процессуальных правах лиц, признанных потерпевшими в порядке, установленном частью 8 статьи 42 УПК РФ, примирение лица, совершившего преступление, с такими потерпевшими может служить основанием для освобождения его от уголовной ответственности»</w:t>
      </w:r>
      <w:r>
        <w:rPr>
          <w:rStyle w:val="a7"/>
          <w:sz w:val="28"/>
          <w:szCs w:val="28"/>
        </w:rPr>
        <w:footnoteReference w:id="13"/>
      </w:r>
      <w:r w:rsidRPr="009A3804">
        <w:rPr>
          <w:sz w:val="28"/>
          <w:szCs w:val="28"/>
        </w:rPr>
        <w:t>.</w:t>
      </w:r>
    </w:p>
    <w:p w:rsidR="009A3804" w:rsidRPr="0073519F" w:rsidRDefault="009A3804" w:rsidP="009A3804">
      <w:pPr>
        <w:spacing w:after="0" w:line="360" w:lineRule="auto"/>
        <w:ind w:firstLine="709"/>
        <w:jc w:val="both"/>
        <w:rPr>
          <w:sz w:val="28"/>
          <w:szCs w:val="28"/>
        </w:rPr>
      </w:pPr>
      <w:r w:rsidRPr="009A3804">
        <w:rPr>
          <w:sz w:val="28"/>
          <w:szCs w:val="28"/>
        </w:rPr>
        <w:t xml:space="preserve">Освобождение от уголовной ответственности в связи с примирением </w:t>
      </w:r>
      <w:r w:rsidRPr="0073519F">
        <w:rPr>
          <w:sz w:val="28"/>
          <w:szCs w:val="28"/>
        </w:rPr>
        <w:t>виновного с потерпевшим является окончательным и безусловным.</w:t>
      </w:r>
    </w:p>
    <w:p w:rsidR="0073519F" w:rsidRPr="0073519F" w:rsidRDefault="0073519F" w:rsidP="009A3804">
      <w:pPr>
        <w:spacing w:after="0" w:line="360" w:lineRule="auto"/>
        <w:ind w:firstLine="709"/>
        <w:jc w:val="both"/>
        <w:rPr>
          <w:sz w:val="28"/>
          <w:szCs w:val="28"/>
        </w:rPr>
      </w:pPr>
      <w:r w:rsidRPr="0073519F">
        <w:rPr>
          <w:sz w:val="28"/>
          <w:szCs w:val="28"/>
        </w:rPr>
        <w:t>Примирение с виновным имеет уголовно-правовое значение, если оно реализуется в рамках освобождения от уголовной ответственности в связи с примирением с потерпевшим (ст. 76 УК РФ) или уголовного преследования по делам частного и частно-публичного обвинения (ч. 2 и 3 ст. 20 УПК РФ). В первом случае достижение компромисса между сторонами является дискретным основанием освобождения от ответственности, во втором — императивным при условии, что примирение состоялось до удаления суда в совещательную комнату для постановления приговора по делам о преступлениях, предусмотренных ч. 1 ст. 115, ч. 1 ст. 116, ч. 1 ст. 129, ст. 130 УК РФ (ч. 2 ст. 20 УПК РФ</w:t>
      </w:r>
      <w:r>
        <w:rPr>
          <w:sz w:val="28"/>
          <w:szCs w:val="28"/>
        </w:rPr>
        <w:t>)</w:t>
      </w:r>
      <w:r>
        <w:rPr>
          <w:rStyle w:val="a7"/>
          <w:sz w:val="28"/>
          <w:szCs w:val="28"/>
        </w:rPr>
        <w:footnoteReference w:id="14"/>
      </w:r>
      <w:r>
        <w:rPr>
          <w:sz w:val="28"/>
          <w:szCs w:val="28"/>
        </w:rPr>
        <w:t>.</w:t>
      </w:r>
    </w:p>
    <w:p w:rsidR="009A1496" w:rsidRPr="00393065" w:rsidRDefault="00393065" w:rsidP="00393065">
      <w:pPr>
        <w:spacing w:after="0" w:line="360" w:lineRule="auto"/>
        <w:ind w:firstLine="709"/>
        <w:jc w:val="both"/>
        <w:rPr>
          <w:sz w:val="28"/>
          <w:szCs w:val="28"/>
        </w:rPr>
      </w:pPr>
      <w:r w:rsidRPr="00D535C4">
        <w:rPr>
          <w:sz w:val="28"/>
          <w:szCs w:val="28"/>
        </w:rPr>
        <w:t xml:space="preserve">Исходя из выше изложенного, предлагается определять примирение с потерпевшим в уголовном праве, как </w:t>
      </w:r>
      <w:r w:rsidR="00211623">
        <w:rPr>
          <w:sz w:val="28"/>
          <w:szCs w:val="28"/>
        </w:rPr>
        <w:t>соглашение</w:t>
      </w:r>
      <w:r w:rsidRPr="00D535C4">
        <w:rPr>
          <w:sz w:val="28"/>
          <w:szCs w:val="28"/>
        </w:rPr>
        <w:t xml:space="preserve"> между обвиняемым и потерпевшим, то есть лицом</w:t>
      </w:r>
      <w:r w:rsidR="00211623">
        <w:rPr>
          <w:sz w:val="28"/>
          <w:szCs w:val="28"/>
        </w:rPr>
        <w:t>, представляющи</w:t>
      </w:r>
      <w:r w:rsidRPr="00D535C4">
        <w:rPr>
          <w:sz w:val="28"/>
          <w:szCs w:val="28"/>
        </w:rPr>
        <w:t>м интересы юридического лица либо физического лица, потер</w:t>
      </w:r>
      <w:r w:rsidR="00211623">
        <w:rPr>
          <w:sz w:val="28"/>
          <w:szCs w:val="28"/>
        </w:rPr>
        <w:t>певшего от преступления, имеющий</w:t>
      </w:r>
      <w:r w:rsidRPr="00D535C4">
        <w:rPr>
          <w:sz w:val="28"/>
          <w:szCs w:val="28"/>
        </w:rPr>
        <w:t xml:space="preserve"> преимущество </w:t>
      </w:r>
      <w:r w:rsidR="00211623">
        <w:rPr>
          <w:sz w:val="28"/>
          <w:szCs w:val="28"/>
        </w:rPr>
        <w:t>на право-прекращающее значение</w:t>
      </w:r>
      <w:r w:rsidR="009A3804">
        <w:rPr>
          <w:sz w:val="28"/>
          <w:szCs w:val="28"/>
        </w:rPr>
        <w:t>.</w:t>
      </w:r>
      <w:r w:rsidR="004C37D6" w:rsidRPr="00393065">
        <w:rPr>
          <w:sz w:val="28"/>
          <w:szCs w:val="28"/>
        </w:rPr>
        <w:br w:type="page"/>
      </w:r>
    </w:p>
    <w:p w:rsidR="00896013" w:rsidRPr="00B60138" w:rsidRDefault="00896013" w:rsidP="00267694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5" w:name="_Toc9374273"/>
      <w:r w:rsidRPr="00B60138">
        <w:rPr>
          <w:rFonts w:cs="Times New Roman"/>
          <w:shd w:val="clear" w:color="auto" w:fill="FFFFFF"/>
        </w:rPr>
        <w:lastRenderedPageBreak/>
        <w:t>ГЛАВА 2</w:t>
      </w:r>
      <w:r w:rsidR="005325D3">
        <w:rPr>
          <w:rFonts w:cs="Times New Roman"/>
          <w:shd w:val="clear" w:color="auto" w:fill="FFFFFF"/>
        </w:rPr>
        <w:t xml:space="preserve">. </w:t>
      </w:r>
      <w:r w:rsidR="00731516">
        <w:rPr>
          <w:rFonts w:cs="Times New Roman"/>
          <w:shd w:val="clear" w:color="auto" w:fill="FFFFFF"/>
        </w:rPr>
        <w:t>ЮРИДИЧЕСКАЯ ПРИРОДА ОСВОБОЖДЕНИЯ ОТ УГОЛОВНОЙ ОТВЕТСТВЕННОСТИ В СВЯЗИ С ПРИМИРЕНИЕМ С ПОТЕРПЕВШИМ</w:t>
      </w:r>
      <w:bookmarkEnd w:id="5"/>
    </w:p>
    <w:p w:rsidR="005325D3" w:rsidRDefault="00896013" w:rsidP="00BE7E42">
      <w:pPr>
        <w:pStyle w:val="2"/>
        <w:spacing w:line="240" w:lineRule="auto"/>
        <w:rPr>
          <w:szCs w:val="28"/>
          <w:shd w:val="clear" w:color="auto" w:fill="FFFFFF"/>
        </w:rPr>
      </w:pPr>
      <w:bookmarkStart w:id="6" w:name="_Toc9374274"/>
      <w:r w:rsidRPr="00B60138">
        <w:rPr>
          <w:szCs w:val="28"/>
          <w:shd w:val="clear" w:color="auto" w:fill="FFFFFF"/>
        </w:rPr>
        <w:t xml:space="preserve">2.1. </w:t>
      </w:r>
      <w:r w:rsidR="00731516">
        <w:rPr>
          <w:szCs w:val="28"/>
          <w:shd w:val="clear" w:color="auto" w:fill="FFFFFF"/>
        </w:rPr>
        <w:t>Исторические аспекты уголовно-правовой природы примирения с потерпевшим</w:t>
      </w:r>
      <w:bookmarkEnd w:id="6"/>
    </w:p>
    <w:p w:rsidR="00ED46F0" w:rsidRDefault="00ED46F0" w:rsidP="00ED46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примирения с потерпевшим – исторически известное частное начало в публичном праве. На протяжении многих веков данный институт рассматривался в качестве основания для освобождения от наказания либо смягчения его, и, удовлетворяя частный интерес, примирение было направлено на обеспечение интереса общественного.</w:t>
      </w:r>
    </w:p>
    <w:p w:rsidR="00ED46F0" w:rsidRDefault="00ED46F0" w:rsidP="00ED46F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Дошедшие до нас источники древнего права свидетельствуют, что примирение обидчика с обиженным или с родственниками пострадавшего известно с древнейших времен. Данный институт по праву Афин был не чем иным, как законной и достаточной альтернативой наказанию для лица, совершившего посягательство на жизнь человека</w:t>
      </w:r>
      <w:r w:rsidR="004A5149">
        <w:rPr>
          <w:rStyle w:val="a7"/>
          <w:sz w:val="28"/>
          <w:szCs w:val="28"/>
        </w:rPr>
        <w:footnoteReference w:id="15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римского права известно, что первоначально римляне допускали самозащиту ("силу отрази силой"), когда еще государственная власть не вмешивалась в столкновения между частными лицами, и реагировал на причиненную обиду непосредственно обиженный, осуществляющий исключительно свое представление о праве. В то же время ничто не мешало примириться обидчику с обиженным, в силу чего последний отказывался от права мести</w:t>
      </w:r>
      <w:r>
        <w:rPr>
          <w:rStyle w:val="a7"/>
          <w:sz w:val="28"/>
          <w:szCs w:val="28"/>
        </w:rPr>
        <w:footnoteReference w:id="16"/>
      </w:r>
      <w:r>
        <w:rPr>
          <w:sz w:val="28"/>
          <w:szCs w:val="28"/>
        </w:rPr>
        <w:t>.</w:t>
      </w:r>
    </w:p>
    <w:p w:rsidR="00D535C4" w:rsidRDefault="00D535C4" w:rsidP="004A5149">
      <w:pPr>
        <w:spacing w:after="0" w:line="360" w:lineRule="auto"/>
        <w:ind w:firstLine="709"/>
        <w:jc w:val="both"/>
        <w:rPr>
          <w:sz w:val="28"/>
          <w:szCs w:val="28"/>
        </w:rPr>
      </w:pPr>
      <w:r w:rsidRPr="00D535C4">
        <w:rPr>
          <w:sz w:val="28"/>
          <w:szCs w:val="28"/>
        </w:rPr>
        <w:t>До принятия Уголовного кодекса РФ 1996 г. примирение с потерпевшим в России было возможно лишь в уголовно-процессуальном порядке по отдельным категориям дел, носившим частный характер</w:t>
      </w:r>
      <w:r w:rsidR="00ED46F0">
        <w:rPr>
          <w:rStyle w:val="a7"/>
          <w:sz w:val="28"/>
          <w:szCs w:val="28"/>
        </w:rPr>
        <w:footnoteReference w:id="17"/>
      </w:r>
      <w:r w:rsidRPr="00D535C4">
        <w:rPr>
          <w:sz w:val="28"/>
          <w:szCs w:val="28"/>
        </w:rPr>
        <w:t xml:space="preserve">. В остальном же в дореволюционном и советском законодательстве последовательно применялся </w:t>
      </w:r>
      <w:r w:rsidRPr="00D535C4">
        <w:rPr>
          <w:sz w:val="28"/>
          <w:szCs w:val="28"/>
        </w:rPr>
        <w:lastRenderedPageBreak/>
        <w:t>принцип публичности уголовного преследования, осуществления его по инициативе государства и от имени государства</w:t>
      </w:r>
      <w:r>
        <w:rPr>
          <w:rStyle w:val="a7"/>
          <w:sz w:val="28"/>
          <w:szCs w:val="28"/>
        </w:rPr>
        <w:footnoteReference w:id="18"/>
      </w:r>
      <w:r w:rsidRPr="00D535C4"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В российском законодательстве об урегулировании споров путем примирительных процедур (мирового соглашения) впервые было упомянуто в Новгородской берестяной грамоте (1281 – 1313 гг.). В дальнейшем же положение о мировом соглашении мы встречаем практически во всех крупных памятниках русского права.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время, когда преступление рассматривалось с точки зрения частного вреда и именовалось "обидой" в Русской Правде, в ней в ряде статей о наказании говорится как об ответственности за обиду. Кроме того, ст. 65 Русской Правды допускала возможность выбора потерпевшим средств наказания виновного: избиение обидчика или денежное возмещение, взыскиваемое с его господина. Примечательно, что при этом потерпевший не лишался права расправиться с обидчиком в частном порядке</w:t>
      </w:r>
      <w:r>
        <w:rPr>
          <w:rStyle w:val="a7"/>
          <w:sz w:val="28"/>
          <w:szCs w:val="28"/>
        </w:rPr>
        <w:footnoteReference w:id="19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Псковская судная грамота (1467 г.) выделяет ряд общественных деяний, примирение по которым не допускалось: "А </w:t>
      </w:r>
      <w:proofErr w:type="spellStart"/>
      <w:r>
        <w:rPr>
          <w:sz w:val="28"/>
          <w:szCs w:val="28"/>
        </w:rPr>
        <w:t>кримскому</w:t>
      </w:r>
      <w:proofErr w:type="spellEnd"/>
      <w:r>
        <w:rPr>
          <w:sz w:val="28"/>
          <w:szCs w:val="28"/>
        </w:rPr>
        <w:t xml:space="preserve"> татю и коневому и </w:t>
      </w:r>
      <w:proofErr w:type="spellStart"/>
      <w:r>
        <w:rPr>
          <w:sz w:val="28"/>
          <w:szCs w:val="28"/>
        </w:rPr>
        <w:t>переветнику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зажигальнику</w:t>
      </w:r>
      <w:proofErr w:type="spellEnd"/>
      <w:r>
        <w:rPr>
          <w:sz w:val="28"/>
          <w:szCs w:val="28"/>
        </w:rPr>
        <w:t xml:space="preserve"> тем живота не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". Данная статья вводит неизвестный Русской Правде вид наказания - смертную казнь (за измену, поджог, конокрадство). Статья 80 Псковской судной грамоты предусматривала возможность примирения сторон - "решение дела миром", а в случае драки: "А кто с ким </w:t>
      </w:r>
      <w:proofErr w:type="spellStart"/>
      <w:r>
        <w:rPr>
          <w:sz w:val="28"/>
          <w:szCs w:val="28"/>
        </w:rPr>
        <w:t>побъется</w:t>
      </w:r>
      <w:proofErr w:type="spellEnd"/>
      <w:r>
        <w:rPr>
          <w:sz w:val="28"/>
          <w:szCs w:val="28"/>
        </w:rPr>
        <w:t xml:space="preserve"> во Пскове ли на пригороде, или на пиру, или где </w:t>
      </w:r>
      <w:proofErr w:type="spellStart"/>
      <w:r>
        <w:rPr>
          <w:sz w:val="28"/>
          <w:szCs w:val="28"/>
        </w:rPr>
        <w:t>инде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толко</w:t>
      </w:r>
      <w:proofErr w:type="spellEnd"/>
      <w:r>
        <w:rPr>
          <w:sz w:val="28"/>
          <w:szCs w:val="28"/>
        </w:rPr>
        <w:t xml:space="preserve"> приставом не позовутся, а промеж себя прощенье </w:t>
      </w:r>
      <w:proofErr w:type="spellStart"/>
      <w:r>
        <w:rPr>
          <w:sz w:val="28"/>
          <w:szCs w:val="28"/>
        </w:rPr>
        <w:t>возмут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ино</w:t>
      </w:r>
      <w:proofErr w:type="spellEnd"/>
      <w:r>
        <w:rPr>
          <w:sz w:val="28"/>
          <w:szCs w:val="28"/>
        </w:rPr>
        <w:t xml:space="preserve"> ту князю продажи нет". Аналогичная форма содержалась и в Двинской уставной грамоте (1397 – 1398 гг.): "А учинится бои в пиру, а </w:t>
      </w:r>
      <w:proofErr w:type="spellStart"/>
      <w:r>
        <w:rPr>
          <w:sz w:val="28"/>
          <w:szCs w:val="28"/>
        </w:rPr>
        <w:t>возмут</w:t>
      </w:r>
      <w:proofErr w:type="spellEnd"/>
      <w:r>
        <w:rPr>
          <w:sz w:val="28"/>
          <w:szCs w:val="28"/>
        </w:rPr>
        <w:t xml:space="preserve"> прощение, не </w:t>
      </w:r>
      <w:proofErr w:type="spellStart"/>
      <w:r>
        <w:rPr>
          <w:sz w:val="28"/>
          <w:szCs w:val="28"/>
        </w:rPr>
        <w:t>выида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пиру, а наместником и дворянином не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ничего: а </w:t>
      </w:r>
      <w:proofErr w:type="spellStart"/>
      <w:r>
        <w:rPr>
          <w:sz w:val="28"/>
          <w:szCs w:val="28"/>
        </w:rPr>
        <w:t>вышед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пиру </w:t>
      </w:r>
      <w:proofErr w:type="spellStart"/>
      <w:r>
        <w:rPr>
          <w:sz w:val="28"/>
          <w:szCs w:val="28"/>
        </w:rPr>
        <w:t>возмут</w:t>
      </w:r>
      <w:proofErr w:type="spellEnd"/>
      <w:r>
        <w:rPr>
          <w:sz w:val="28"/>
          <w:szCs w:val="28"/>
        </w:rPr>
        <w:t xml:space="preserve"> прощение, </w:t>
      </w:r>
      <w:proofErr w:type="spellStart"/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 xml:space="preserve"> наместникам дадут по кунице шерстью" (ст. 3)</w:t>
      </w:r>
      <w:r>
        <w:rPr>
          <w:rStyle w:val="a7"/>
          <w:sz w:val="28"/>
          <w:szCs w:val="28"/>
        </w:rPr>
        <w:footnoteReference w:id="20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Важно обратить внимание на следующее: в указанных случаях речь идет о примирении сторон именно до обращения их в суд, "а </w:t>
      </w:r>
      <w:proofErr w:type="spellStart"/>
      <w:r>
        <w:rPr>
          <w:sz w:val="28"/>
          <w:szCs w:val="28"/>
        </w:rPr>
        <w:t>толко</w:t>
      </w:r>
      <w:proofErr w:type="spellEnd"/>
      <w:r>
        <w:rPr>
          <w:sz w:val="28"/>
          <w:szCs w:val="28"/>
        </w:rPr>
        <w:t xml:space="preserve"> приставом не позовутся". Соответственно, еще нет процессуальных отношений, нет уголовно-процессуальной деятельности правоохранительных субъектов, что, в свою очередь, свидетельствует о материальной природе рассматриваемых норм. В ст. ст. 8 и 9 Судебника 1550 г. также предусматривалась возможность примирения сторон до начала судебного поединка - "поля". При этом в равной мере со сторон взималась пошлина: "Стояв у поля, истец с ответчиком да помирятся, и им (</w:t>
      </w:r>
      <w:proofErr w:type="spellStart"/>
      <w:r>
        <w:rPr>
          <w:sz w:val="28"/>
          <w:szCs w:val="28"/>
        </w:rPr>
        <w:t>недельщикам</w:t>
      </w:r>
      <w:proofErr w:type="spellEnd"/>
      <w:r>
        <w:rPr>
          <w:sz w:val="28"/>
          <w:szCs w:val="28"/>
        </w:rPr>
        <w:t xml:space="preserve">) с обеих пошлин </w:t>
      </w:r>
      <w:proofErr w:type="spellStart"/>
      <w:r>
        <w:rPr>
          <w:sz w:val="28"/>
          <w:szCs w:val="28"/>
        </w:rPr>
        <w:t>имати</w:t>
      </w:r>
      <w:proofErr w:type="spellEnd"/>
      <w:r>
        <w:rPr>
          <w:sz w:val="28"/>
          <w:szCs w:val="28"/>
        </w:rPr>
        <w:t xml:space="preserve"> 10 денег"</w:t>
      </w:r>
      <w:r>
        <w:rPr>
          <w:rStyle w:val="a7"/>
          <w:sz w:val="28"/>
          <w:szCs w:val="28"/>
        </w:rPr>
        <w:footnoteReference w:id="21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ст. 3 Двинской уставной грамоты и ст. ст. 37 и 80 Псковской судной грамоты, предусматривавших примирение сторон до обращения в суд, ст. 53 Судебника 1497 г. допускала возможность мирного решения конфликта и после начала судебного разбирательства: "А кто кого </w:t>
      </w:r>
      <w:proofErr w:type="spellStart"/>
      <w:r>
        <w:rPr>
          <w:sz w:val="28"/>
          <w:szCs w:val="28"/>
        </w:rPr>
        <w:t>поимает</w:t>
      </w:r>
      <w:proofErr w:type="spellEnd"/>
      <w:r>
        <w:rPr>
          <w:sz w:val="28"/>
          <w:szCs w:val="28"/>
        </w:rPr>
        <w:t xml:space="preserve"> приставом в бою, или в лае, или в </w:t>
      </w:r>
      <w:proofErr w:type="spellStart"/>
      <w:r>
        <w:rPr>
          <w:sz w:val="28"/>
          <w:szCs w:val="28"/>
        </w:rPr>
        <w:t>займех</w:t>
      </w:r>
      <w:proofErr w:type="spellEnd"/>
      <w:r>
        <w:rPr>
          <w:sz w:val="28"/>
          <w:szCs w:val="28"/>
        </w:rPr>
        <w:t xml:space="preserve"> и на суд </w:t>
      </w:r>
      <w:proofErr w:type="spellStart"/>
      <w:r>
        <w:rPr>
          <w:sz w:val="28"/>
          <w:szCs w:val="28"/>
        </w:rPr>
        <w:t>ити</w:t>
      </w:r>
      <w:proofErr w:type="spellEnd"/>
      <w:r>
        <w:rPr>
          <w:sz w:val="28"/>
          <w:szCs w:val="28"/>
        </w:rPr>
        <w:t xml:space="preserve"> не восхотят, и они </w:t>
      </w:r>
      <w:proofErr w:type="spellStart"/>
      <w:r>
        <w:rPr>
          <w:sz w:val="28"/>
          <w:szCs w:val="28"/>
        </w:rPr>
        <w:t>доложа</w:t>
      </w:r>
      <w:proofErr w:type="spellEnd"/>
      <w:r>
        <w:rPr>
          <w:sz w:val="28"/>
          <w:szCs w:val="28"/>
        </w:rPr>
        <w:t xml:space="preserve"> судии, помирятся, а судьи продажи на них нет, </w:t>
      </w:r>
      <w:proofErr w:type="spellStart"/>
      <w:r>
        <w:rPr>
          <w:sz w:val="28"/>
          <w:szCs w:val="28"/>
        </w:rPr>
        <w:t>опроче</w:t>
      </w:r>
      <w:proofErr w:type="spellEnd"/>
      <w:r>
        <w:rPr>
          <w:sz w:val="28"/>
          <w:szCs w:val="28"/>
        </w:rPr>
        <w:t xml:space="preserve"> езду и хоженого". Примирение допускалось по делам, непосредственно не затрагивающим интересы государства: при обвинении в бою, в лае (оскорблении словом) или в займах. В случае прекращения дела стороны уплачивали судебному приставу "хоженое и </w:t>
      </w:r>
      <w:proofErr w:type="spellStart"/>
      <w:r>
        <w:rPr>
          <w:sz w:val="28"/>
          <w:szCs w:val="28"/>
        </w:rPr>
        <w:t>езд</w:t>
      </w:r>
      <w:proofErr w:type="spellEnd"/>
      <w:r>
        <w:rPr>
          <w:sz w:val="28"/>
          <w:szCs w:val="28"/>
        </w:rPr>
        <w:t>", пошлины, связанные с началом дела. Вместе с тем "в целях контроля за всеми делами со стороны государственной власти мировое соглашение считалось действительным только после утверждения его судьей"</w:t>
      </w:r>
      <w:r>
        <w:rPr>
          <w:rStyle w:val="a7"/>
          <w:sz w:val="28"/>
          <w:szCs w:val="28"/>
        </w:rPr>
        <w:footnoteReference w:id="22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образование и укрепление российского централизованного государства потребовало адаптации уголовного законодательства к новым социальным условиям. Интересы феодалов определили изменения во взглядах на преступление как на "лихое дело". В этих условиях Судебник Ивана Грозного расширяет круг преступлений, за которые не предусмотрено примирение: "А доведут на кого татьбу, или разбой, или душегубство, или ябедничество (ложный донос), или иное, какое </w:t>
      </w:r>
      <w:r>
        <w:rPr>
          <w:sz w:val="28"/>
          <w:szCs w:val="28"/>
        </w:rPr>
        <w:lastRenderedPageBreak/>
        <w:t xml:space="preserve">лихое дело, и будет ведомый лихой... и боярину </w:t>
      </w:r>
      <w:proofErr w:type="spellStart"/>
      <w:r>
        <w:rPr>
          <w:sz w:val="28"/>
          <w:szCs w:val="28"/>
        </w:rPr>
        <w:t>лихаго</w:t>
      </w:r>
      <w:proofErr w:type="spellEnd"/>
      <w:r>
        <w:rPr>
          <w:sz w:val="28"/>
          <w:szCs w:val="28"/>
        </w:rPr>
        <w:t xml:space="preserve"> истцу в его гибели </w:t>
      </w:r>
      <w:proofErr w:type="spellStart"/>
      <w:r>
        <w:rPr>
          <w:sz w:val="28"/>
          <w:szCs w:val="28"/>
        </w:rPr>
        <w:t>невыдати</w:t>
      </w:r>
      <w:proofErr w:type="spellEnd"/>
      <w:r>
        <w:rPr>
          <w:sz w:val="28"/>
          <w:szCs w:val="28"/>
        </w:rPr>
        <w:t xml:space="preserve">, а велите его </w:t>
      </w:r>
      <w:proofErr w:type="spellStart"/>
      <w:r>
        <w:rPr>
          <w:sz w:val="28"/>
          <w:szCs w:val="28"/>
        </w:rPr>
        <w:t>показните</w:t>
      </w:r>
      <w:proofErr w:type="spellEnd"/>
      <w:r>
        <w:rPr>
          <w:sz w:val="28"/>
          <w:szCs w:val="28"/>
        </w:rPr>
        <w:t xml:space="preserve"> смертною </w:t>
      </w:r>
      <w:proofErr w:type="spellStart"/>
      <w:r>
        <w:rPr>
          <w:sz w:val="28"/>
          <w:szCs w:val="28"/>
        </w:rPr>
        <w:t>казнею</w:t>
      </w:r>
      <w:proofErr w:type="spellEnd"/>
      <w:r>
        <w:rPr>
          <w:sz w:val="28"/>
          <w:szCs w:val="28"/>
        </w:rPr>
        <w:t>"</w:t>
      </w:r>
      <w:r>
        <w:rPr>
          <w:rStyle w:val="a7"/>
          <w:sz w:val="28"/>
          <w:szCs w:val="28"/>
        </w:rPr>
        <w:footnoteReference w:id="23"/>
      </w:r>
      <w:r>
        <w:rPr>
          <w:sz w:val="28"/>
          <w:szCs w:val="28"/>
        </w:rPr>
        <w:t>.</w:t>
      </w:r>
    </w:p>
    <w:p w:rsidR="004A5149" w:rsidRDefault="004A5149" w:rsidP="004A51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Петре I частная воля на примирение потерпевшего с преступником уступила место обязанности доноса. Так, Указом 25 января 1715 г. повелевалось доносить о всяком злом умысле против персоны его величества, о возмущении или бунте, о похищении казны самому государю или у него "на дворе без всякого страха, ибо доносчикам, как примеры показывают, всегда было жалованье, а о </w:t>
      </w:r>
      <w:proofErr w:type="spellStart"/>
      <w:r>
        <w:rPr>
          <w:sz w:val="28"/>
          <w:szCs w:val="28"/>
        </w:rPr>
        <w:t>протчих</w:t>
      </w:r>
      <w:proofErr w:type="spellEnd"/>
      <w:r>
        <w:rPr>
          <w:sz w:val="28"/>
          <w:szCs w:val="28"/>
        </w:rPr>
        <w:t xml:space="preserve"> делах доносить, кому те дела поручены, а писем не подметывать"</w:t>
      </w:r>
      <w:r>
        <w:rPr>
          <w:rStyle w:val="a7"/>
          <w:sz w:val="28"/>
          <w:szCs w:val="28"/>
        </w:rPr>
        <w:footnoteReference w:id="24"/>
      </w:r>
      <w:r>
        <w:rPr>
          <w:sz w:val="28"/>
          <w:szCs w:val="28"/>
        </w:rPr>
        <w:t>.</w:t>
      </w:r>
    </w:p>
    <w:p w:rsidR="00ED46F0" w:rsidRDefault="00ED46F0" w:rsidP="00ED46F0">
      <w:pPr>
        <w:spacing w:after="0" w:line="360" w:lineRule="auto"/>
        <w:ind w:firstLine="709"/>
        <w:jc w:val="both"/>
        <w:rPr>
          <w:sz w:val="28"/>
          <w:szCs w:val="28"/>
        </w:rPr>
      </w:pPr>
      <w:r w:rsidRPr="00ED46F0">
        <w:rPr>
          <w:sz w:val="28"/>
          <w:szCs w:val="28"/>
        </w:rPr>
        <w:t>В Уставе уголовного судопроизводства 1864 года называлось 2 категории преступных деяний, по которым привлечение к уголовной ответственности ставилось в зависимость от воли потерпевшего. По преступлениям первой категории дела возбуждались лишь на основании заявления потерпевшего, но в дальнейшем государство в полном объёме выполняло функции уголовного преследования. По деяниям второй категории потерпевший должен был сам поддерживать обвинение в суде и имел право отказа от обвинения, в результате которого подсудимый освобождался от уголовной ответственности</w:t>
      </w:r>
      <w:r>
        <w:rPr>
          <w:rStyle w:val="a7"/>
          <w:sz w:val="28"/>
          <w:szCs w:val="28"/>
        </w:rPr>
        <w:footnoteReference w:id="25"/>
      </w:r>
      <w:r>
        <w:rPr>
          <w:sz w:val="28"/>
          <w:szCs w:val="28"/>
        </w:rPr>
        <w:t>.</w:t>
      </w:r>
    </w:p>
    <w:p w:rsidR="00ED46F0" w:rsidRDefault="00ED46F0" w:rsidP="00ED46F0">
      <w:pPr>
        <w:spacing w:after="0" w:line="360" w:lineRule="auto"/>
        <w:ind w:firstLine="709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Аналогичные положения предусматривались и </w:t>
      </w:r>
      <w:r w:rsidRPr="00ED46F0">
        <w:rPr>
          <w:rFonts w:cs="Times New Roman"/>
          <w:sz w:val="28"/>
          <w:szCs w:val="28"/>
          <w:shd w:val="clear" w:color="auto" w:fill="FFFFFF"/>
        </w:rPr>
        <w:t>УПК РСФСР 1960 года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. Согласно ст. 27 УПК РСФСР, дела по таким преступлениям, как </w:t>
      </w:r>
      <w:r w:rsidRPr="00ED46F0">
        <w:rPr>
          <w:rFonts w:cs="Times New Roman"/>
          <w:sz w:val="28"/>
          <w:szCs w:val="28"/>
          <w:shd w:val="clear" w:color="auto" w:fill="FFFFFF"/>
        </w:rPr>
        <w:t>умышленное причинение лёгкого вреда здоровью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, нанесение </w:t>
      </w:r>
      <w:r w:rsidRPr="00ED46F0">
        <w:rPr>
          <w:rFonts w:cs="Times New Roman"/>
          <w:sz w:val="28"/>
          <w:szCs w:val="28"/>
          <w:shd w:val="clear" w:color="auto" w:fill="FFFFFF"/>
        </w:rPr>
        <w:t>побоев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, </w:t>
      </w:r>
      <w:r w:rsidRPr="00ED46F0">
        <w:rPr>
          <w:rFonts w:cs="Times New Roman"/>
          <w:sz w:val="28"/>
          <w:szCs w:val="28"/>
          <w:shd w:val="clear" w:color="auto" w:fill="FFFFFF"/>
        </w:rPr>
        <w:t>клевета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 без отягчающих обстоятельств и </w:t>
      </w:r>
      <w:r w:rsidRPr="00ED46F0">
        <w:rPr>
          <w:rFonts w:cs="Times New Roman"/>
          <w:sz w:val="28"/>
          <w:szCs w:val="28"/>
          <w:shd w:val="clear" w:color="auto" w:fill="FFFFFF"/>
        </w:rPr>
        <w:t>оскорбление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 возбуждались не иначе как по жалобе потерпевшего и подлежали прекращению в случае примирения его с обвиняемым. Примирение допускалось только до удаления суда в совещательную комнату для постановления </w:t>
      </w:r>
      <w:r w:rsidRPr="00ED46F0">
        <w:rPr>
          <w:rFonts w:cs="Times New Roman"/>
          <w:sz w:val="28"/>
          <w:szCs w:val="28"/>
          <w:shd w:val="clear" w:color="auto" w:fill="FFFFFF"/>
        </w:rPr>
        <w:t>приговора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. </w:t>
      </w:r>
      <w:r w:rsidRPr="00ED46F0">
        <w:rPr>
          <w:rFonts w:cs="Times New Roman"/>
          <w:sz w:val="28"/>
          <w:szCs w:val="28"/>
          <w:shd w:val="clear" w:color="auto" w:fill="FFFFFF"/>
        </w:rPr>
        <w:t>Уголовные дела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 xml:space="preserve"> по </w:t>
      </w:r>
      <w:r>
        <w:rPr>
          <w:rFonts w:cs="Times New Roman"/>
          <w:color w:val="222222"/>
          <w:sz w:val="28"/>
          <w:szCs w:val="28"/>
          <w:shd w:val="clear" w:color="auto" w:fill="FFFFFF"/>
        </w:rPr>
        <w:t>т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аким преступлениям, как </w:t>
      </w:r>
      <w:r w:rsidRPr="00ED46F0">
        <w:rPr>
          <w:rFonts w:cs="Times New Roman"/>
          <w:sz w:val="28"/>
          <w:szCs w:val="28"/>
          <w:shd w:val="clear" w:color="auto" w:fill="FFFFFF"/>
        </w:rPr>
        <w:t>изнасилование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 без </w:t>
      </w:r>
      <w:r>
        <w:rPr>
          <w:rFonts w:cs="Times New Roman"/>
          <w:color w:val="222222"/>
          <w:sz w:val="28"/>
          <w:szCs w:val="28"/>
          <w:shd w:val="clear" w:color="auto" w:fill="FFFFFF"/>
        </w:rPr>
        <w:t>о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тягчающих </w:t>
      </w:r>
      <w:r>
        <w:rPr>
          <w:rFonts w:cs="Times New Roman"/>
          <w:color w:val="222222"/>
          <w:sz w:val="28"/>
          <w:szCs w:val="28"/>
          <w:shd w:val="clear" w:color="auto" w:fill="FFFFFF"/>
        </w:rPr>
        <w:t xml:space="preserve"> о</w:t>
      </w:r>
      <w:r w:rsidR="00211623">
        <w:rPr>
          <w:rFonts w:cs="Times New Roman"/>
          <w:color w:val="222222"/>
          <w:sz w:val="28"/>
          <w:szCs w:val="28"/>
          <w:shd w:val="clear" w:color="auto" w:fill="FFFFFF"/>
        </w:rPr>
        <w:t>бстоятельств,</w:t>
      </w:r>
      <w:r w:rsidR="00211623">
        <w:rPr>
          <w:rFonts w:cs="Times New Roman"/>
          <w:color w:val="222222"/>
          <w:sz w:val="28"/>
          <w:szCs w:val="28"/>
          <w:shd w:val="clear" w:color="auto" w:fill="FFFFFF"/>
        </w:rPr>
        <w:br/>
      </w:r>
      <w:r w:rsidR="00211623">
        <w:rPr>
          <w:rFonts w:cs="Times New Roman"/>
          <w:sz w:val="28"/>
          <w:szCs w:val="28"/>
          <w:shd w:val="clear" w:color="auto" w:fill="FFFFFF"/>
        </w:rPr>
        <w:t>прис</w:t>
      </w:r>
      <w:r w:rsidRPr="00ED46F0">
        <w:rPr>
          <w:rFonts w:cs="Times New Roman"/>
          <w:sz w:val="28"/>
          <w:szCs w:val="28"/>
          <w:shd w:val="clear" w:color="auto" w:fill="FFFFFF"/>
        </w:rPr>
        <w:t>воение авторства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 xml:space="preserve"> возбуждались также не иначе как по жалобе 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lastRenderedPageBreak/>
        <w:t>потерпевшего, однако прекращению за примирением потерпевшего с обвиняемым не подлежали. В определённых законом случаях такие дела могли возбуждаться и </w:t>
      </w:r>
      <w:r w:rsidRPr="00ED46F0">
        <w:rPr>
          <w:rFonts w:cs="Times New Roman"/>
          <w:sz w:val="28"/>
          <w:szCs w:val="28"/>
          <w:shd w:val="clear" w:color="auto" w:fill="FFFFFF"/>
        </w:rPr>
        <w:t>прокурором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, однако в таком случае примирение с потерпевшим не допускалось.</w:t>
      </w:r>
    </w:p>
    <w:p w:rsidR="009A1496" w:rsidRPr="00A5778F" w:rsidRDefault="0000204B" w:rsidP="00A5778F">
      <w:pPr>
        <w:spacing w:after="0" w:line="360" w:lineRule="auto"/>
        <w:ind w:firstLine="709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Таким образом, институт примирения с потерпевшим известен нам с далеких времен,</w:t>
      </w:r>
      <w:r w:rsidR="00211623">
        <w:rPr>
          <w:rFonts w:cs="Times New Roman"/>
          <w:color w:val="222222"/>
          <w:sz w:val="28"/>
          <w:szCs w:val="28"/>
          <w:shd w:val="clear" w:color="auto" w:fill="FFFFFF"/>
        </w:rPr>
        <w:t xml:space="preserve"> в уголовном законе</w:t>
      </w:r>
      <w:r>
        <w:rPr>
          <w:rFonts w:cs="Times New Roman"/>
          <w:color w:val="222222"/>
          <w:sz w:val="28"/>
          <w:szCs w:val="28"/>
          <w:shd w:val="clear" w:color="auto" w:fill="FFFFFF"/>
        </w:rPr>
        <w:t xml:space="preserve"> закреплен впервые был в 1996 году в </w:t>
      </w:r>
      <w:r w:rsidR="00211623">
        <w:rPr>
          <w:rFonts w:cs="Times New Roman"/>
          <w:color w:val="222222"/>
          <w:sz w:val="28"/>
          <w:szCs w:val="28"/>
          <w:shd w:val="clear" w:color="auto" w:fill="FFFFFF"/>
        </w:rPr>
        <w:t>УК РФ.</w:t>
      </w:r>
    </w:p>
    <w:p w:rsidR="002E79EF" w:rsidRPr="00B60138" w:rsidRDefault="00C91569" w:rsidP="00BE7E42">
      <w:pPr>
        <w:pStyle w:val="2"/>
        <w:spacing w:line="240" w:lineRule="auto"/>
        <w:rPr>
          <w:szCs w:val="28"/>
          <w:shd w:val="clear" w:color="auto" w:fill="FFFFFF"/>
        </w:rPr>
      </w:pPr>
      <w:bookmarkStart w:id="7" w:name="_Toc9374275"/>
      <w:r w:rsidRPr="00B60138">
        <w:rPr>
          <w:szCs w:val="28"/>
          <w:shd w:val="clear" w:color="auto" w:fill="FFFFFF"/>
        </w:rPr>
        <w:t xml:space="preserve">2.2. </w:t>
      </w:r>
      <w:r w:rsidR="00731516">
        <w:rPr>
          <w:szCs w:val="28"/>
          <w:shd w:val="clear" w:color="auto" w:fill="FFFFFF"/>
        </w:rPr>
        <w:t>Уголовно-правовая природа примирения с потерпевшим по действующему УК РФ</w:t>
      </w:r>
      <w:bookmarkEnd w:id="7"/>
    </w:p>
    <w:p w:rsidR="003C6C6E" w:rsidRPr="003C6C6E" w:rsidRDefault="003C6C6E" w:rsidP="003C6C6E">
      <w:pPr>
        <w:spacing w:after="0" w:line="360" w:lineRule="auto"/>
        <w:ind w:firstLine="709"/>
        <w:jc w:val="both"/>
        <w:rPr>
          <w:sz w:val="28"/>
          <w:szCs w:val="28"/>
        </w:rPr>
      </w:pPr>
      <w:r w:rsidRPr="003C6C6E">
        <w:rPr>
          <w:sz w:val="28"/>
          <w:szCs w:val="28"/>
        </w:rPr>
        <w:t>Институт оснований освобождения от уголовной ответственности развивался достаточно долго, еще с дореволюционного периода. В дореволюционный и советский период не было четкого разграничения оснований освобождения от уголовной ответственности и наказания. Современное законодательство напротив, содержит четкое их разграничение. УК РФ содержит перечень оснований освобождения от уголовной ответственности, которые применяются специально уполномоченными органами по своему усмотрению, учитывая различные обстоятельства, соответствующие каждому основанию</w:t>
      </w:r>
      <w:r>
        <w:rPr>
          <w:rStyle w:val="a7"/>
          <w:sz w:val="28"/>
          <w:szCs w:val="28"/>
        </w:rPr>
        <w:footnoteReference w:id="26"/>
      </w:r>
      <w:r w:rsidRPr="003C6C6E">
        <w:rPr>
          <w:sz w:val="28"/>
          <w:szCs w:val="28"/>
        </w:rPr>
        <w:t>.</w:t>
      </w:r>
    </w:p>
    <w:p w:rsid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Современным уголовным законодательством, а конкретно ст. 76 УК РФ, предусмотрено: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вред».</w:t>
      </w:r>
    </w:p>
    <w:p w:rsid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Условиями освобождения от уголовно ответственности по данному основанию являются</w:t>
      </w:r>
      <w:r w:rsidR="008B0DA7">
        <w:rPr>
          <w:rStyle w:val="a7"/>
          <w:sz w:val="28"/>
          <w:szCs w:val="28"/>
        </w:rPr>
        <w:footnoteReference w:id="27"/>
      </w:r>
      <w:r>
        <w:rPr>
          <w:sz w:val="28"/>
          <w:szCs w:val="28"/>
        </w:rPr>
        <w:t>:</w:t>
      </w:r>
    </w:p>
    <w:p w:rsidR="00A4432B" w:rsidRP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совершение преступления впервые</w:t>
      </w:r>
      <w:r w:rsidRPr="00A4432B">
        <w:rPr>
          <w:sz w:val="28"/>
          <w:szCs w:val="28"/>
        </w:rPr>
        <w:t>;</w:t>
      </w:r>
    </w:p>
    <w:p w:rsidR="00A4432B" w:rsidRP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совершение преступления небольшой или средней тяжести</w:t>
      </w:r>
      <w:r w:rsidRPr="00A4432B">
        <w:rPr>
          <w:sz w:val="28"/>
          <w:szCs w:val="28"/>
        </w:rPr>
        <w:t>;</w:t>
      </w:r>
    </w:p>
    <w:p w:rsidR="00A4432B" w:rsidRP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примирение лица</w:t>
      </w:r>
      <w:r w:rsidRPr="00A4432B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совершившего преступление, с потерпевшим</w:t>
      </w:r>
      <w:r w:rsidRPr="00A4432B">
        <w:rPr>
          <w:sz w:val="28"/>
          <w:szCs w:val="28"/>
        </w:rPr>
        <w:t>;</w:t>
      </w:r>
    </w:p>
    <w:p w:rsid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заглаживание вреда, причиненного потерпевшему.</w:t>
      </w:r>
    </w:p>
    <w:p w:rsidR="00924957" w:rsidRPr="00924957" w:rsidRDefault="00924957" w:rsidP="00924957">
      <w:pPr>
        <w:spacing w:after="0" w:line="360" w:lineRule="auto"/>
        <w:ind w:firstLine="709"/>
        <w:jc w:val="both"/>
        <w:rPr>
          <w:sz w:val="28"/>
          <w:szCs w:val="28"/>
        </w:rPr>
      </w:pPr>
      <w:r w:rsidRPr="00924957">
        <w:rPr>
          <w:sz w:val="28"/>
          <w:szCs w:val="28"/>
        </w:rPr>
        <w:lastRenderedPageBreak/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наказания</w:t>
      </w:r>
      <w:r>
        <w:rPr>
          <w:rStyle w:val="a7"/>
          <w:sz w:val="28"/>
          <w:szCs w:val="28"/>
        </w:rPr>
        <w:footnoteReference w:id="28"/>
      </w:r>
      <w:r>
        <w:rPr>
          <w:sz w:val="28"/>
          <w:szCs w:val="28"/>
        </w:rPr>
        <w:t>.</w:t>
      </w:r>
    </w:p>
    <w:p w:rsidR="00765579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Потерп</w:t>
      </w:r>
      <w:r w:rsidR="00211623">
        <w:rPr>
          <w:sz w:val="28"/>
          <w:szCs w:val="28"/>
        </w:rPr>
        <w:t>евший – физическое лицо, которому преступлением причинен</w:t>
      </w:r>
      <w:r>
        <w:rPr>
          <w:sz w:val="28"/>
          <w:szCs w:val="28"/>
        </w:rPr>
        <w:t xml:space="preserve"> моральный, физический или имущественный вред, а также юридическое лицо в случае причинения преступлением вреда его имуществу и деловой репутации. Решение о признании потерпевшим оформляется постановлением дознавателя, следователя или суда (ст. 42 УПК РФ)</w:t>
      </w:r>
      <w:r>
        <w:rPr>
          <w:rStyle w:val="a7"/>
          <w:sz w:val="28"/>
          <w:szCs w:val="28"/>
        </w:rPr>
        <w:footnoteReference w:id="29"/>
      </w:r>
      <w:r>
        <w:rPr>
          <w:sz w:val="28"/>
          <w:szCs w:val="28"/>
        </w:rPr>
        <w:t>.</w:t>
      </w:r>
      <w:r w:rsidR="008B0DA7">
        <w:rPr>
          <w:sz w:val="28"/>
          <w:szCs w:val="28"/>
        </w:rPr>
        <w:t xml:space="preserve"> Если такое уголовно-процессуальное решение отсутствует, лицо остается фактическим пострадавшим от преступления, лишенным формального юридического статуса потерпевшего. В ряде случаев, в частности при гибели пострадавшего от преступления, потерпевшими признаются близкие родственники.</w:t>
      </w:r>
    </w:p>
    <w:p w:rsidR="008B0DA7" w:rsidRDefault="008B0DA7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действующему законодательству п</w:t>
      </w:r>
      <w:r w:rsidR="00924957">
        <w:rPr>
          <w:sz w:val="28"/>
          <w:szCs w:val="28"/>
        </w:rPr>
        <w:t>равовая природа примирения лица,</w:t>
      </w:r>
      <w:r>
        <w:rPr>
          <w:sz w:val="28"/>
          <w:szCs w:val="28"/>
        </w:rPr>
        <w:t xml:space="preserve"> совершившего преступление, с потерпевшим состоит в заключении между ними соглашения о том, что потерпевший отказывается от претензий к лицу, совершившему в отношении его преступное деяние. Инициатива примирения может исходить как от лица, совершившего преступление, так и от потерпевшего. Достигнутое соглашение должно быть процессуально оформлено письменным заявлением органу дознания, следователю или суду с просьбой об отказе в возбуждении уголовного дела или о прекращении уже возбужденного уголовного дела в связи с примирением с лицом, совершившим преступление. Мотивы соглашения могут быть самыми </w:t>
      </w:r>
      <w:r>
        <w:rPr>
          <w:sz w:val="28"/>
          <w:szCs w:val="28"/>
        </w:rPr>
        <w:lastRenderedPageBreak/>
        <w:t>разными: прощение виновного, жалость к его близким родственникам и т.д., и не имеют юридического значения.</w:t>
      </w:r>
    </w:p>
    <w:p w:rsidR="008B0DA7" w:rsidRDefault="00881F9A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Заглаживание вреда – это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определяются потерпевшим</w:t>
      </w:r>
      <w:r>
        <w:rPr>
          <w:rStyle w:val="a7"/>
          <w:sz w:val="28"/>
          <w:szCs w:val="28"/>
        </w:rPr>
        <w:footnoteReference w:id="30"/>
      </w:r>
      <w:r>
        <w:rPr>
          <w:sz w:val="28"/>
          <w:szCs w:val="28"/>
        </w:rPr>
        <w:t xml:space="preserve">. Оно </w:t>
      </w:r>
      <w:r w:rsidR="008B0DA7">
        <w:rPr>
          <w:sz w:val="28"/>
          <w:szCs w:val="28"/>
        </w:rPr>
        <w:t>зависит от вида такого вреда (морального, физического, материального). Моральный вред, как правило, достаточно загладить искренним раскаянием в содеянном и просьбой к потерпевшему простить совершенное преступное деяние. Вместе с тем в некоторых случаях этого бывает недостаточно, и потерпевший настаивает на публичн</w:t>
      </w:r>
      <w:r w:rsidR="00211623">
        <w:rPr>
          <w:sz w:val="28"/>
          <w:szCs w:val="28"/>
        </w:rPr>
        <w:t>ом извинении виновного, сделанно</w:t>
      </w:r>
      <w:r w:rsidR="008B0DA7">
        <w:rPr>
          <w:sz w:val="28"/>
          <w:szCs w:val="28"/>
        </w:rPr>
        <w:t>м для относительно широкого круга лиц</w:t>
      </w:r>
      <w:r w:rsidR="00211623">
        <w:rPr>
          <w:sz w:val="28"/>
          <w:szCs w:val="28"/>
        </w:rPr>
        <w:t xml:space="preserve"> и компенсации морального вреда</w:t>
      </w:r>
      <w:r w:rsidR="008B0DA7">
        <w:rPr>
          <w:sz w:val="28"/>
          <w:szCs w:val="28"/>
        </w:rPr>
        <w:t>.</w:t>
      </w:r>
    </w:p>
    <w:p w:rsidR="008B0DA7" w:rsidRDefault="00924957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Физический вред может быть заглажен предоставлением разного рода медицинских услуг потерпевшему за счет виновного, но часто возмещается и путем выплаты денежной компенсации, сумма которой определяется по согласованию между потерпевшим и лицом, совершившим преступление.</w:t>
      </w:r>
    </w:p>
    <w:p w:rsidR="00924957" w:rsidRDefault="00924957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Материальный вред заглаживается выплатой денежной компенсации потерпевшему либо предоставлением определённого имущества или восстановлением поврежденного имущества потерпевшего за счет виннового либо его собственными силами</w:t>
      </w:r>
      <w:r>
        <w:rPr>
          <w:rStyle w:val="a7"/>
          <w:sz w:val="28"/>
          <w:szCs w:val="28"/>
        </w:rPr>
        <w:footnoteReference w:id="31"/>
      </w:r>
      <w:r>
        <w:rPr>
          <w:sz w:val="28"/>
          <w:szCs w:val="28"/>
        </w:rPr>
        <w:t>.</w:t>
      </w:r>
    </w:p>
    <w:p w:rsidR="00924957" w:rsidRDefault="00924957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</w:t>
      </w:r>
      <w:r w:rsidR="00881F9A">
        <w:rPr>
          <w:sz w:val="28"/>
          <w:szCs w:val="28"/>
        </w:rPr>
        <w:t>ичии всех названных условий суд,</w:t>
      </w:r>
      <w:r>
        <w:rPr>
          <w:sz w:val="28"/>
          <w:szCs w:val="28"/>
        </w:rPr>
        <w:t xml:space="preserve"> следователь с согласия руководителя следственного органа и орган дознания с согласия прокурора вправе отказать в возбуждении уголовного дела или прекратить его. Однако такое решение не является обязанность</w:t>
      </w:r>
      <w:r w:rsidR="00211623">
        <w:rPr>
          <w:sz w:val="28"/>
          <w:szCs w:val="28"/>
        </w:rPr>
        <w:t>ю</w:t>
      </w:r>
      <w:r>
        <w:rPr>
          <w:sz w:val="28"/>
          <w:szCs w:val="28"/>
        </w:rPr>
        <w:t xml:space="preserve"> органа дознания, следователя, прокурора и суда. Примирение виновного с потерпевшим и заглаживание причиненного потерпевшему вреда при рассматриваемых обстоятельствах не дает права требовать прекращения дела либо отказа в его возбуждении. У </w:t>
      </w:r>
      <w:r>
        <w:rPr>
          <w:sz w:val="28"/>
          <w:szCs w:val="28"/>
        </w:rPr>
        <w:lastRenderedPageBreak/>
        <w:t>потерпевшего и лица, совершившего преступление, есть только законное право обратиться с соответствующим заявлением в названные инстанции. При вынесении решения по такому заявлению суд, следователь либо орган дознания должны учесть характер и обстоятельства совершенного деяния, характеристику личности виновного, возможности достижения задач уголовного закона и целей уголовной ответственности без применения уголовной «репрессии».</w:t>
      </w:r>
    </w:p>
    <w:p w:rsidR="00881F9A" w:rsidRPr="00881F9A" w:rsidRDefault="00881F9A" w:rsidP="00881F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81F9A">
        <w:rPr>
          <w:rFonts w:eastAsia="Times New Roman" w:cs="Times New Roman"/>
          <w:sz w:val="28"/>
          <w:szCs w:val="28"/>
          <w:lang w:eastAsia="ru-RU"/>
        </w:rPr>
        <w:t>Для защиты прав и законных интересов потерпевших, являющихся несовершеннолетними, к обязательному участию в уголовном деле привлекаются их законные представители (часть 2 статьи 45 УПК РФ), имеющие те же процессуальные права, что и потерпевший (часть 3 статьи 45 УПК РФ).</w:t>
      </w:r>
    </w:p>
    <w:p w:rsidR="00881F9A" w:rsidRDefault="00881F9A" w:rsidP="00881F9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881F9A">
        <w:rPr>
          <w:rFonts w:eastAsia="Times New Roman" w:cs="Times New Roman"/>
          <w:sz w:val="28"/>
          <w:szCs w:val="28"/>
          <w:lang w:eastAsia="ru-RU"/>
        </w:rPr>
        <w:t>сли мнение несовершеннолетнего потерпевшего по вопросу о примирении с обвиняемым и прекращении уголовного дела не совпадает с мнением его законного представителя, то основания для прекращения уголовного дела в связи с примирением сторон отсутствуют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32"/>
      </w:r>
      <w:r w:rsidRPr="00881F9A">
        <w:rPr>
          <w:rFonts w:eastAsia="Times New Roman" w:cs="Times New Roman"/>
          <w:sz w:val="28"/>
          <w:szCs w:val="28"/>
          <w:lang w:eastAsia="ru-RU"/>
        </w:rPr>
        <w:t>.</w:t>
      </w:r>
    </w:p>
    <w:p w:rsidR="00881F9A" w:rsidRPr="00881F9A" w:rsidRDefault="00881F9A" w:rsidP="00881F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81F9A">
        <w:rPr>
          <w:rFonts w:eastAsia="Times New Roman" w:cs="Times New Roman"/>
          <w:sz w:val="28"/>
          <w:szCs w:val="28"/>
          <w:lang w:eastAsia="ru-RU"/>
        </w:rPr>
        <w:t>При рассмотрении вопроса о применении положений статьи 76 УК РФ к лицам, совершившим преступление, последствием которого явилась смерть пострадавшего, судам следует иметь в виду положения части 8 статьи 42 УПК РФ о переходе прав потерпевшего в таких случаях к одному из близких родственников погибшего. При этом необходимо учитывать, что положения указанной нормы не препятствуют признанию потерпевшими не одного, а нескольких лиц.</w:t>
      </w:r>
    </w:p>
    <w:p w:rsidR="00881F9A" w:rsidRDefault="00881F9A" w:rsidP="00881F9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81F9A">
        <w:rPr>
          <w:rFonts w:eastAsia="Times New Roman" w:cs="Times New Roman"/>
          <w:sz w:val="28"/>
          <w:szCs w:val="28"/>
          <w:lang w:eastAsia="ru-RU"/>
        </w:rPr>
        <w:t>Поскольку уголовно-процессуальный закон не содержит каких-либо ограничений в процессуальных правах лиц, признанных потерпевшими в порядке, установленном частью 8 статьи 42 УПК РФ, примирение лица, совершившего преступление, с такими потерпевшими может служить основанием для освобождения его от уголовной ответственности.</w:t>
      </w:r>
    </w:p>
    <w:p w:rsidR="00881F9A" w:rsidRPr="00881F9A" w:rsidRDefault="00881F9A" w:rsidP="00881F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81F9A">
        <w:rPr>
          <w:rFonts w:eastAsia="Times New Roman" w:cs="Times New Roman"/>
          <w:sz w:val="28"/>
          <w:szCs w:val="28"/>
          <w:lang w:eastAsia="ru-RU"/>
        </w:rPr>
        <w:lastRenderedPageBreak/>
        <w:t>В случае совершения преступления несколькими лицами от уголовной ответственности в связи с примирением с потерпевшим могут быть освобождены лишь те из них, кто примирился с потерпевшим и загладил причиненный ему вред.</w:t>
      </w:r>
    </w:p>
    <w:p w:rsidR="00881F9A" w:rsidRPr="00881F9A" w:rsidRDefault="00881F9A" w:rsidP="00881F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81F9A">
        <w:rPr>
          <w:rFonts w:eastAsia="Times New Roman" w:cs="Times New Roman"/>
          <w:sz w:val="28"/>
          <w:szCs w:val="28"/>
          <w:lang w:eastAsia="ru-RU"/>
        </w:rPr>
        <w:t>Если в результате преступления пострадало несколько потерпевших (например, лицо умышленно причинило средней тяжести вред здоровью двух лиц), то отсутствие примирения хотя бы с одним из них препятствует освобождению лица от уголовной ответственности на основании статьи 76 УК РФ за данное преступление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33"/>
      </w:r>
      <w:r w:rsidRPr="00881F9A">
        <w:rPr>
          <w:rFonts w:eastAsia="Times New Roman" w:cs="Times New Roman"/>
          <w:sz w:val="28"/>
          <w:szCs w:val="28"/>
          <w:lang w:eastAsia="ru-RU"/>
        </w:rPr>
        <w:t>.</w:t>
      </w:r>
    </w:p>
    <w:p w:rsidR="00924957" w:rsidRDefault="00DD01AF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24957">
        <w:rPr>
          <w:sz w:val="28"/>
          <w:szCs w:val="28"/>
        </w:rPr>
        <w:t>головные дела, возбуждаемые лишь по жалобе потерпевшего (в частности, о преступлениях, предусмотренных ст. 115, 116, ч. 1 ст. 128</w:t>
      </w:r>
      <w:r w:rsidR="00924957" w:rsidRPr="00924957">
        <w:rPr>
          <w:sz w:val="28"/>
          <w:szCs w:val="28"/>
          <w:vertAlign w:val="superscript"/>
        </w:rPr>
        <w:t>1</w:t>
      </w:r>
      <w:r w:rsidR="00924957">
        <w:rPr>
          <w:sz w:val="28"/>
          <w:szCs w:val="28"/>
        </w:rPr>
        <w:t xml:space="preserve"> УК РФ), подлежат прекращению в случае примирения его с подсудимым, но примирение при этом допускается только до удаления суда в совещательную комнату для постановления приговора. Однако это касается только дел частного обвинения и не относится к делам о других преступлениях небольшой или средней тяжести</w:t>
      </w:r>
      <w:r w:rsidR="00924957">
        <w:rPr>
          <w:rStyle w:val="a7"/>
          <w:sz w:val="28"/>
          <w:szCs w:val="28"/>
        </w:rPr>
        <w:footnoteReference w:id="34"/>
      </w:r>
      <w:r w:rsidR="00924957">
        <w:rPr>
          <w:sz w:val="28"/>
          <w:szCs w:val="28"/>
        </w:rPr>
        <w:t>.</w:t>
      </w:r>
    </w:p>
    <w:p w:rsidR="00DD01AF" w:rsidRDefault="00DD01AF" w:rsidP="00A443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существует коллизия в действующем законодательстве. Она </w:t>
      </w:r>
      <w:r w:rsidRPr="00DD01AF">
        <w:rPr>
          <w:sz w:val="28"/>
          <w:szCs w:val="28"/>
        </w:rPr>
        <w:t>касается соотношения институтов деятельного раскаяния и примирения с потерпевшим. Она возникает в сравнительно узком круге дел, в которых присутствует потерпевший в процессуальном смысле этого слова. Например, если потерпевший не возражает против возмещения ему ущерба, однако не согласен примиряться, то можно применить только ч. 1 ст. 75 УК РФ</w:t>
      </w:r>
      <w:r>
        <w:rPr>
          <w:rStyle w:val="a7"/>
          <w:sz w:val="28"/>
          <w:szCs w:val="28"/>
        </w:rPr>
        <w:footnoteReference w:id="35"/>
      </w:r>
      <w:r w:rsidRPr="00DD01AF">
        <w:rPr>
          <w:sz w:val="28"/>
          <w:szCs w:val="28"/>
        </w:rPr>
        <w:t>.</w:t>
      </w:r>
    </w:p>
    <w:p w:rsidR="0000204B" w:rsidRDefault="0000204B" w:rsidP="000020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0204B">
        <w:rPr>
          <w:sz w:val="28"/>
          <w:szCs w:val="28"/>
        </w:rPr>
        <w:t xml:space="preserve">Таким образом, </w:t>
      </w:r>
      <w:r w:rsidRPr="0000204B">
        <w:rPr>
          <w:rFonts w:eastAsia="Times New Roman" w:cs="Times New Roman"/>
          <w:sz w:val="28"/>
          <w:szCs w:val="28"/>
          <w:lang w:eastAsia="ru-RU"/>
        </w:rPr>
        <w:t xml:space="preserve">норма о примирении с потерпевшим как основании освобождения от уголовной ответственности впервые была включена в УК 1996 г. Прежнее уголовное и уголовно-процессуальное законодательство, хотя и предусматривало отдельные положения, касающиеся примирения сторон как </w:t>
      </w:r>
      <w:r w:rsidRPr="0000204B">
        <w:rPr>
          <w:rFonts w:eastAsia="Times New Roman" w:cs="Times New Roman"/>
          <w:sz w:val="28"/>
          <w:szCs w:val="28"/>
          <w:lang w:eastAsia="ru-RU"/>
        </w:rPr>
        <w:lastRenderedPageBreak/>
        <w:t>повода для прекращения уголовного преследования, тем не менее, не знало самостоятельного института материального уголовного права.</w:t>
      </w:r>
    </w:p>
    <w:p w:rsidR="003C6C6E" w:rsidRPr="003C6C6E" w:rsidRDefault="003C6C6E" w:rsidP="0000204B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6C6E">
        <w:rPr>
          <w:sz w:val="28"/>
          <w:szCs w:val="28"/>
        </w:rPr>
        <w:t>Постановление Пленума Верховного суда «О применении судами законодательства, регламентирующего основания и порядок освобождения от уголовной ответственности» от 27 июня 2013 г. № 19 подробно определило основания и правила применения. Все это являются огромным шагом в реализации принципов, закрепленных в уголовном праве справедливости и гуманизма.</w:t>
      </w:r>
    </w:p>
    <w:p w:rsidR="0000204B" w:rsidRPr="0000204B" w:rsidRDefault="0000204B" w:rsidP="0000204B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0204B" w:rsidRDefault="0000204B" w:rsidP="00A4432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924957" w:rsidRDefault="00924957" w:rsidP="00A4432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B0DA7" w:rsidRDefault="008B0DA7" w:rsidP="00A4432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A4432B" w:rsidRDefault="00A4432B" w:rsidP="00A4432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A4432B" w:rsidRPr="00765579" w:rsidRDefault="00A4432B" w:rsidP="00A443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0E96" w:rsidRPr="00B60138" w:rsidRDefault="00394094" w:rsidP="00F53F22">
      <w:pPr>
        <w:pStyle w:val="1"/>
        <w:rPr>
          <w:rFonts w:cs="Times New Roman"/>
          <w:shd w:val="clear" w:color="auto" w:fill="FFFFFF"/>
        </w:rPr>
      </w:pPr>
      <w:bookmarkStart w:id="8" w:name="_Toc9374276"/>
      <w:r w:rsidRPr="00B60138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015058" w:rsidRDefault="00015058" w:rsidP="00DD01A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данном исследовании мы достигли всех поставленных перед нами задачи, а самое главное достигнута цель –</w:t>
      </w:r>
      <w:r w:rsidR="00DD0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</w:t>
      </w:r>
      <w:r w:rsidR="00DD01AF">
        <w:rPr>
          <w:sz w:val="28"/>
          <w:szCs w:val="28"/>
        </w:rPr>
        <w:t>понятия и значения примирения с потерпевшим в уголовном праве</w:t>
      </w:r>
      <w:r>
        <w:rPr>
          <w:sz w:val="28"/>
          <w:szCs w:val="28"/>
        </w:rPr>
        <w:t>.</w:t>
      </w:r>
      <w:r w:rsidR="00DD01AF">
        <w:rPr>
          <w:sz w:val="28"/>
          <w:szCs w:val="28"/>
        </w:rPr>
        <w:t xml:space="preserve"> </w:t>
      </w:r>
      <w:r w:rsidR="009A1496">
        <w:rPr>
          <w:sz w:val="28"/>
          <w:szCs w:val="28"/>
        </w:rPr>
        <w:t>Взятые нами методы с легкостью помогли нам завершить исследование до конца.</w:t>
      </w:r>
    </w:p>
    <w:p w:rsidR="0000204B" w:rsidRDefault="0000204B" w:rsidP="00DD01AF">
      <w:pPr>
        <w:spacing w:after="0" w:line="360" w:lineRule="auto"/>
        <w:ind w:firstLine="709"/>
        <w:jc w:val="both"/>
        <w:rPr>
          <w:sz w:val="28"/>
          <w:szCs w:val="28"/>
        </w:rPr>
      </w:pPr>
      <w:r w:rsidRPr="00F44FD0">
        <w:rPr>
          <w:sz w:val="28"/>
          <w:szCs w:val="28"/>
        </w:rPr>
        <w:t>В соответствии со статьей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D01AF" w:rsidRDefault="00DD01AF" w:rsidP="00DD01AF">
      <w:pPr>
        <w:spacing w:after="0" w:line="360" w:lineRule="auto"/>
        <w:ind w:firstLine="709"/>
        <w:jc w:val="both"/>
        <w:rPr>
          <w:sz w:val="28"/>
          <w:szCs w:val="28"/>
        </w:rPr>
      </w:pPr>
      <w:r w:rsidRPr="00DD01AF">
        <w:rPr>
          <w:sz w:val="28"/>
          <w:szCs w:val="28"/>
        </w:rPr>
        <w:t>Подчеркнем еще раз, что, как и в случае деятельного раскаяния, для освобождения лица от уголовной ответственности в связи с примирением сторон обязательным является наличие всей совокупности объективных и субъективных условий, указанных в диспозиции ст. 76 УК РФ. Необходимо особо отметить, что освобождение лица от уголовной ответственности в связи с примирением сторон является безусловным, т. е. поощрение не ставится в зависимости от поведения виновного в будущем, и поэтому освобождение является окончательным.</w:t>
      </w:r>
    </w:p>
    <w:p w:rsidR="0000204B" w:rsidRPr="0000204B" w:rsidRDefault="0000204B" w:rsidP="000020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0204B">
        <w:rPr>
          <w:rFonts w:eastAsia="Times New Roman" w:cs="Times New Roman"/>
          <w:sz w:val="28"/>
          <w:szCs w:val="28"/>
          <w:lang w:eastAsia="ru-RU"/>
        </w:rPr>
        <w:t>Уголовно-правовой вид освобождения от уголовной ответственности в связи с примирением с потерпевшим имеет самостоятельное значение.</w:t>
      </w:r>
    </w:p>
    <w:p w:rsidR="0000204B" w:rsidRDefault="0000204B" w:rsidP="0000204B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0204B">
        <w:rPr>
          <w:rFonts w:eastAsia="Times New Roman" w:cs="Times New Roman"/>
          <w:sz w:val="28"/>
          <w:szCs w:val="28"/>
          <w:lang w:eastAsia="ru-RU"/>
        </w:rPr>
        <w:t xml:space="preserve">Освобождение от уголовной ответственности в связи с примирением с потерпевшим, согласно ст. 76 УК, допускается только при наличии совокупности следующих обстоятельств: а) совершение преступления впервые; б) деяние относится к категории преступлений небольшой или средней тяжести; в) примирение виновного лица с потерпевшим;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00204B">
        <w:rPr>
          <w:rFonts w:eastAsia="Times New Roman" w:cs="Times New Roman"/>
          <w:sz w:val="28"/>
          <w:szCs w:val="28"/>
          <w:lang w:eastAsia="ru-RU"/>
        </w:rPr>
        <w:t>г) заглаживание правонарушителем причиненного вреда.</w:t>
      </w:r>
    </w:p>
    <w:p w:rsidR="00A5778F" w:rsidRPr="00211623" w:rsidRDefault="0000204B" w:rsidP="00211623">
      <w:pPr>
        <w:spacing w:after="0" w:line="360" w:lineRule="auto"/>
        <w:ind w:firstLine="709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Институт примирения с потерпевшим известен нам с далеких времен, закреплен впервые был в 1996 году в Уголовной Кодексе Российской Федерации. В зарубежных странах данный институт начинает свою историю еще с Древнего Рима.</w:t>
      </w:r>
    </w:p>
    <w:p w:rsidR="00A5778F" w:rsidRPr="00A5778F" w:rsidRDefault="00A5778F" w:rsidP="00A5778F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778F">
        <w:rPr>
          <w:rFonts w:eastAsia="Times New Roman" w:cs="Times New Roman"/>
          <w:sz w:val="28"/>
          <w:szCs w:val="28"/>
          <w:lang w:eastAsia="ru-RU"/>
        </w:rPr>
        <w:lastRenderedPageBreak/>
        <w:t>Заключительное условие применения ст. 76 УК - это примирение с потерпевшим после устранения причиненного ему вреда. Примирение - это не просто акт прощения со стороны потерпевшего, а его отказ от своих первоначальных требований и претензий к лицу, совершившему преступление. Этот акт означает отказ от просьбы привлечь виновного к уголовной ответственности (если примирение состоялось еще до возбуждения уголовного дела) или просьбу прекратить уголовное дело, возбужденное по его заявлению. Акт примирения должен быть оформлен в надлежащем процессуальном порядке. Мотивы соглашения могут быть самыми разнообразными. Должностные лица обязаны удостовериться, что потерпевший действует добровольно, без какого-либо принуждения со стороны виновного или иных лиц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36"/>
      </w:r>
      <w:r w:rsidRPr="00A5778F">
        <w:rPr>
          <w:rFonts w:eastAsia="Times New Roman" w:cs="Times New Roman"/>
          <w:sz w:val="28"/>
          <w:szCs w:val="28"/>
          <w:lang w:eastAsia="ru-RU"/>
        </w:rPr>
        <w:t>.</w:t>
      </w:r>
    </w:p>
    <w:p w:rsidR="00A5778F" w:rsidRPr="00A5778F" w:rsidRDefault="00A5778F" w:rsidP="00A5778F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E7CAC" w:rsidRPr="00BE7E42" w:rsidRDefault="00BE7E42" w:rsidP="00BE7E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7655" w:rsidRPr="00B60138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9374277"/>
      <w:r w:rsidRPr="00B60138">
        <w:rPr>
          <w:rFonts w:eastAsia="Times New Roman" w:cs="Times New Roman"/>
          <w:lang w:eastAsia="ru-RU"/>
        </w:rPr>
        <w:lastRenderedPageBreak/>
        <w:t>С</w:t>
      </w:r>
      <w:r w:rsidR="00F53F22" w:rsidRPr="00B60138">
        <w:rPr>
          <w:rFonts w:eastAsia="Times New Roman" w:cs="Times New Roman"/>
          <w:lang w:eastAsia="ru-RU"/>
        </w:rPr>
        <w:t>ПИСОК ИСПОЛЬЗОВАННЫХ ИСТОЧНИКОВ</w:t>
      </w:r>
      <w:bookmarkEnd w:id="9"/>
    </w:p>
    <w:p w:rsidR="00211623" w:rsidRPr="009A3804" w:rsidRDefault="00211623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11623">
        <w:rPr>
          <w:rFonts w:cs="Times New Roman"/>
          <w:sz w:val="28"/>
          <w:szCs w:val="28"/>
        </w:rPr>
        <w:t>Уголовный кодекс РФ : федеральный закон РФ от 13.06.1996 № 63-ФЗ (в ред. от 23.04.2019) // Собрание законодательства РФ. – 1996. - № 25. – Ст. 2954.</w:t>
      </w:r>
    </w:p>
    <w:p w:rsidR="009A3804" w:rsidRPr="00A5778F" w:rsidRDefault="009A3804" w:rsidP="009A3804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24957">
        <w:rPr>
          <w:rFonts w:eastAsia="Times New Roman" w:cs="Times New Roman"/>
          <w:sz w:val="28"/>
          <w:szCs w:val="28"/>
          <w:lang w:eastAsia="ru-RU"/>
        </w:rPr>
        <w:t>О применении судами законодательства, регламентирующего основания и порядок освобождения от уголовной ответственности : Постановление Пленума Верховного Суда РФ от 27.06.2013 № 19 (ред. от 2911.2016) // Российская газета. - № 145. – 2013.</w:t>
      </w:r>
    </w:p>
    <w:p w:rsidR="009A3804" w:rsidRPr="009A3804" w:rsidRDefault="009A3804" w:rsidP="009A3804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5778F">
        <w:rPr>
          <w:rFonts w:eastAsia="Times New Roman" w:cs="Times New Roman"/>
          <w:sz w:val="28"/>
          <w:szCs w:val="28"/>
          <w:lang w:eastAsia="ru-RU"/>
        </w:rPr>
        <w:t>О применении судами особого порядка судебного разбирательства уголовных дел : Постановление Пленума Верховного Суда РФ от 05.12.2006 № 60 (ред. от 22.12.2015) // Российская газета. - № 286. – 2006.</w:t>
      </w:r>
    </w:p>
    <w:p w:rsidR="004A5149" w:rsidRPr="004A5149" w:rsidRDefault="004A5149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A5149">
        <w:rPr>
          <w:sz w:val="28"/>
          <w:szCs w:val="28"/>
        </w:rPr>
        <w:t xml:space="preserve">Абдуллаева </w:t>
      </w:r>
      <w:proofErr w:type="spellStart"/>
      <w:r w:rsidRPr="004A5149">
        <w:rPr>
          <w:sz w:val="28"/>
          <w:szCs w:val="28"/>
        </w:rPr>
        <w:t>Ч.С</w:t>
      </w:r>
      <w:proofErr w:type="spellEnd"/>
      <w:r w:rsidRPr="004A5149">
        <w:rPr>
          <w:sz w:val="28"/>
          <w:szCs w:val="28"/>
        </w:rPr>
        <w:t>. Некоторые историко-правовые аспекты процедур примирения с потерпевшим // История государства и права. – 2008. - № 8. - С. 9.</w:t>
      </w:r>
    </w:p>
    <w:p w:rsidR="004A5149" w:rsidRPr="004A5149" w:rsidRDefault="004A5149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A5149">
        <w:rPr>
          <w:sz w:val="28"/>
          <w:szCs w:val="28"/>
        </w:rPr>
        <w:t xml:space="preserve">Беляев </w:t>
      </w:r>
      <w:proofErr w:type="spellStart"/>
      <w:r w:rsidRPr="004A5149">
        <w:rPr>
          <w:sz w:val="28"/>
          <w:szCs w:val="28"/>
        </w:rPr>
        <w:t>В.Д</w:t>
      </w:r>
      <w:proofErr w:type="spellEnd"/>
      <w:r w:rsidRPr="004A5149">
        <w:rPr>
          <w:sz w:val="28"/>
          <w:szCs w:val="28"/>
        </w:rPr>
        <w:t>. История русского законодательства. СПб.: Лань, 1998. – 640 с.</w:t>
      </w:r>
    </w:p>
    <w:p w:rsidR="00F44FD0" w:rsidRPr="004A5149" w:rsidRDefault="00F44FD0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44FD0">
        <w:rPr>
          <w:sz w:val="28"/>
          <w:szCs w:val="28"/>
        </w:rPr>
        <w:t xml:space="preserve">Владимирова </w:t>
      </w:r>
      <w:proofErr w:type="spellStart"/>
      <w:r w:rsidRPr="00F44FD0">
        <w:rPr>
          <w:sz w:val="28"/>
          <w:szCs w:val="28"/>
        </w:rPr>
        <w:t>О.А</w:t>
      </w:r>
      <w:proofErr w:type="spellEnd"/>
      <w:r w:rsidRPr="00F44FD0">
        <w:rPr>
          <w:sz w:val="28"/>
          <w:szCs w:val="28"/>
        </w:rPr>
        <w:t>. Примирение с потерпевшим как основание освобождения от уголовной ответственности // Политематический сетевой электронный научный журнал Кубанского государственного аграрного университета. - 2011. – С. 1-10.</w:t>
      </w:r>
    </w:p>
    <w:p w:rsidR="004A5149" w:rsidRPr="004A5149" w:rsidRDefault="004A5149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4A5149">
        <w:rPr>
          <w:sz w:val="28"/>
          <w:szCs w:val="28"/>
        </w:rPr>
        <w:t>Гаева</w:t>
      </w:r>
      <w:proofErr w:type="spellEnd"/>
      <w:r w:rsidRPr="004A5149">
        <w:rPr>
          <w:sz w:val="28"/>
          <w:szCs w:val="28"/>
        </w:rPr>
        <w:t xml:space="preserve"> </w:t>
      </w:r>
      <w:proofErr w:type="spellStart"/>
      <w:r w:rsidRPr="004A5149">
        <w:rPr>
          <w:sz w:val="28"/>
          <w:szCs w:val="28"/>
        </w:rPr>
        <w:t>О.Х</w:t>
      </w:r>
      <w:proofErr w:type="spellEnd"/>
      <w:r w:rsidRPr="004A5149">
        <w:rPr>
          <w:sz w:val="28"/>
          <w:szCs w:val="28"/>
        </w:rPr>
        <w:t xml:space="preserve">., </w:t>
      </w:r>
      <w:proofErr w:type="spellStart"/>
      <w:r w:rsidRPr="004A5149">
        <w:rPr>
          <w:sz w:val="28"/>
          <w:szCs w:val="28"/>
        </w:rPr>
        <w:t>Хайрусов</w:t>
      </w:r>
      <w:proofErr w:type="spellEnd"/>
      <w:r w:rsidRPr="004A5149">
        <w:rPr>
          <w:sz w:val="28"/>
          <w:szCs w:val="28"/>
        </w:rPr>
        <w:t xml:space="preserve"> </w:t>
      </w:r>
      <w:proofErr w:type="spellStart"/>
      <w:r w:rsidRPr="004A5149">
        <w:rPr>
          <w:sz w:val="28"/>
          <w:szCs w:val="28"/>
        </w:rPr>
        <w:t>Д.С</w:t>
      </w:r>
      <w:proofErr w:type="spellEnd"/>
      <w:r w:rsidRPr="004A5149">
        <w:rPr>
          <w:sz w:val="28"/>
          <w:szCs w:val="28"/>
        </w:rPr>
        <w:t>. Историко-правовой аспект развития института примирения // История государства и права. 2008. - № 6. - С. 8</w:t>
      </w:r>
      <w:r w:rsidR="00211623">
        <w:rPr>
          <w:sz w:val="28"/>
          <w:szCs w:val="28"/>
        </w:rPr>
        <w:t>-15</w:t>
      </w:r>
      <w:r w:rsidRPr="004A5149">
        <w:rPr>
          <w:sz w:val="28"/>
          <w:szCs w:val="28"/>
        </w:rPr>
        <w:t>.</w:t>
      </w:r>
    </w:p>
    <w:p w:rsidR="00393065" w:rsidRPr="00D535C4" w:rsidRDefault="00393065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93065">
        <w:rPr>
          <w:sz w:val="28"/>
          <w:szCs w:val="28"/>
        </w:rPr>
        <w:t xml:space="preserve">Значение признания обвиняемым своей вины для примирения сторон. Уголовный процесс. // </w:t>
      </w:r>
      <w:hyperlink r:id="rId9" w:history="1">
        <w:r w:rsidRPr="00393065">
          <w:rPr>
            <w:rStyle w:val="a6"/>
            <w:sz w:val="28"/>
            <w:szCs w:val="28"/>
          </w:rPr>
          <w:t>http://www.justicemaker.ru</w:t>
        </w:r>
      </w:hyperlink>
      <w:r w:rsidRPr="00393065">
        <w:rPr>
          <w:sz w:val="28"/>
          <w:szCs w:val="28"/>
        </w:rPr>
        <w:t xml:space="preserve">: ЮРИСПРУДЕНЦИЯ. Режим доступа: // </w:t>
      </w:r>
      <w:hyperlink r:id="rId10" w:history="1">
        <w:r w:rsidRPr="00393065">
          <w:rPr>
            <w:rStyle w:val="a6"/>
            <w:sz w:val="28"/>
            <w:szCs w:val="28"/>
          </w:rPr>
          <w:t>http://www.justicemaker.ru/view-article.php?id=22&amp;art=750</w:t>
        </w:r>
      </w:hyperlink>
      <w:r w:rsidRPr="00393065">
        <w:rPr>
          <w:sz w:val="28"/>
          <w:szCs w:val="28"/>
        </w:rPr>
        <w:t xml:space="preserve"> (доступ свободный).</w:t>
      </w:r>
    </w:p>
    <w:p w:rsidR="00ED46F0" w:rsidRPr="00ED46F0" w:rsidRDefault="00ED46F0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 xml:space="preserve">Курс уголовного права. Т. 2. Общая часть: Учение о наказании / под ред. </w:t>
      </w:r>
      <w:proofErr w:type="spellStart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Н.Ф</w:t>
      </w:r>
      <w:proofErr w:type="spellEnd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 xml:space="preserve">. Кузнецовой, </w:t>
      </w:r>
      <w:proofErr w:type="spellStart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И.М</w:t>
      </w:r>
      <w:proofErr w:type="spellEnd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Тяжковой</w:t>
      </w:r>
      <w:proofErr w:type="spellEnd"/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. — </w:t>
      </w:r>
      <w:r w:rsidRPr="00ED46F0">
        <w:rPr>
          <w:rFonts w:cs="Times New Roman"/>
          <w:sz w:val="28"/>
          <w:szCs w:val="28"/>
        </w:rPr>
        <w:t>М.</w:t>
      </w:r>
      <w:r w:rsidRPr="00ED46F0">
        <w:rPr>
          <w:rFonts w:cs="Times New Roman"/>
          <w:color w:val="222222"/>
          <w:sz w:val="28"/>
          <w:szCs w:val="28"/>
          <w:shd w:val="clear" w:color="auto" w:fill="FFFFFF"/>
        </w:rPr>
        <w:t>, 2002. — 464 с.</w:t>
      </w:r>
    </w:p>
    <w:p w:rsidR="00F44FD0" w:rsidRPr="00DD01AF" w:rsidRDefault="00F44FD0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44FD0">
        <w:rPr>
          <w:sz w:val="28"/>
          <w:szCs w:val="28"/>
        </w:rPr>
        <w:lastRenderedPageBreak/>
        <w:t xml:space="preserve">Максудов Р., </w:t>
      </w:r>
      <w:proofErr w:type="spellStart"/>
      <w:r w:rsidRPr="00F44FD0">
        <w:rPr>
          <w:sz w:val="28"/>
          <w:szCs w:val="28"/>
        </w:rPr>
        <w:t>Флямер</w:t>
      </w:r>
      <w:proofErr w:type="spellEnd"/>
      <w:r w:rsidRPr="00F44FD0">
        <w:rPr>
          <w:sz w:val="28"/>
          <w:szCs w:val="28"/>
        </w:rPr>
        <w:t xml:space="preserve"> М, </w:t>
      </w:r>
      <w:proofErr w:type="spellStart"/>
      <w:r w:rsidRPr="00F44FD0">
        <w:rPr>
          <w:sz w:val="28"/>
          <w:szCs w:val="28"/>
        </w:rPr>
        <w:t>Грасенкова</w:t>
      </w:r>
      <w:proofErr w:type="spellEnd"/>
      <w:r w:rsidRPr="00F44FD0">
        <w:rPr>
          <w:sz w:val="28"/>
          <w:szCs w:val="28"/>
        </w:rPr>
        <w:t xml:space="preserve"> А. Примирение жертвы и правонарушителя: проект реализации идей восстановительного правосудия в России // Адвокат. - М.: Законодательство и экономика, 1998, № 5. - С. 59-77.</w:t>
      </w:r>
    </w:p>
    <w:p w:rsidR="00DD01AF" w:rsidRPr="00DD01AF" w:rsidRDefault="00DD01AF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DD01AF">
        <w:rPr>
          <w:sz w:val="28"/>
          <w:szCs w:val="28"/>
        </w:rPr>
        <w:t>Оглы</w:t>
      </w:r>
      <w:proofErr w:type="spellEnd"/>
      <w:r w:rsidRPr="00DD01AF">
        <w:rPr>
          <w:sz w:val="28"/>
          <w:szCs w:val="28"/>
        </w:rPr>
        <w:t xml:space="preserve"> </w:t>
      </w:r>
      <w:proofErr w:type="spellStart"/>
      <w:r w:rsidRPr="00DD01AF">
        <w:rPr>
          <w:sz w:val="28"/>
          <w:szCs w:val="28"/>
        </w:rPr>
        <w:t>Агаев</w:t>
      </w:r>
      <w:proofErr w:type="spellEnd"/>
      <w:r w:rsidRPr="00DD01AF">
        <w:rPr>
          <w:sz w:val="28"/>
          <w:szCs w:val="28"/>
        </w:rPr>
        <w:t xml:space="preserve"> </w:t>
      </w:r>
      <w:proofErr w:type="spellStart"/>
      <w:r w:rsidRPr="00DD01AF">
        <w:rPr>
          <w:sz w:val="28"/>
          <w:szCs w:val="28"/>
        </w:rPr>
        <w:t>Г.А</w:t>
      </w:r>
      <w:proofErr w:type="spellEnd"/>
      <w:r w:rsidRPr="00DD01AF">
        <w:rPr>
          <w:sz w:val="28"/>
          <w:szCs w:val="28"/>
        </w:rPr>
        <w:t xml:space="preserve">., Степанов </w:t>
      </w:r>
      <w:proofErr w:type="spellStart"/>
      <w:r w:rsidRPr="00DD01AF">
        <w:rPr>
          <w:sz w:val="28"/>
          <w:szCs w:val="28"/>
        </w:rPr>
        <w:t>Ю.И</w:t>
      </w:r>
      <w:proofErr w:type="spellEnd"/>
      <w:r w:rsidRPr="00DD01AF">
        <w:rPr>
          <w:sz w:val="28"/>
          <w:szCs w:val="28"/>
        </w:rPr>
        <w:t xml:space="preserve">. Новый взгляд на институт освобождения от уголовной ответственности в связи с примирением с потерпевшим // Ленинградский юридический журнал. – 2018. – С. </w:t>
      </w:r>
      <w:r>
        <w:rPr>
          <w:sz w:val="28"/>
          <w:szCs w:val="28"/>
        </w:rPr>
        <w:t>138-145</w:t>
      </w:r>
      <w:r w:rsidRPr="00DD01AF">
        <w:rPr>
          <w:sz w:val="28"/>
          <w:szCs w:val="28"/>
        </w:rPr>
        <w:t>.</w:t>
      </w:r>
    </w:p>
    <w:p w:rsidR="00664D87" w:rsidRPr="00272D34" w:rsidRDefault="004F33EE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44FD0">
        <w:rPr>
          <w:sz w:val="28"/>
          <w:szCs w:val="28"/>
        </w:rPr>
        <w:t xml:space="preserve">Останина В. В. Освобождение от уголовной ответственности в связи с примирением с потерпевшим. // </w:t>
      </w:r>
      <w:proofErr w:type="spellStart"/>
      <w:r w:rsidRPr="00F44FD0">
        <w:rPr>
          <w:sz w:val="28"/>
          <w:szCs w:val="28"/>
        </w:rPr>
        <w:t>Кузбассвузиздат</w:t>
      </w:r>
      <w:proofErr w:type="spellEnd"/>
      <w:r w:rsidRPr="00F44FD0">
        <w:rPr>
          <w:sz w:val="28"/>
          <w:szCs w:val="28"/>
        </w:rPr>
        <w:t>, 2004. - С. 79.</w:t>
      </w:r>
    </w:p>
    <w:p w:rsidR="00272D34" w:rsidRPr="00ED46F0" w:rsidRDefault="00272D34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72D34">
        <w:rPr>
          <w:sz w:val="28"/>
          <w:szCs w:val="28"/>
        </w:rPr>
        <w:t xml:space="preserve">Пахомова </w:t>
      </w:r>
      <w:proofErr w:type="spellStart"/>
      <w:r w:rsidRPr="00272D34">
        <w:rPr>
          <w:sz w:val="28"/>
          <w:szCs w:val="28"/>
        </w:rPr>
        <w:t>Е.В</w:t>
      </w:r>
      <w:proofErr w:type="spellEnd"/>
      <w:r w:rsidRPr="00272D34">
        <w:rPr>
          <w:sz w:val="28"/>
          <w:szCs w:val="28"/>
        </w:rPr>
        <w:t>. Примирение с потерпевшим как условие освобождения от уголовной ответственности // Общество и право. – 2009. – С. 189-193.</w:t>
      </w:r>
    </w:p>
    <w:p w:rsidR="004A5149" w:rsidRPr="004A5149" w:rsidRDefault="004A5149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A5149">
        <w:rPr>
          <w:sz w:val="28"/>
          <w:szCs w:val="28"/>
        </w:rPr>
        <w:t xml:space="preserve">Российское законодательство X - </w:t>
      </w:r>
      <w:proofErr w:type="spellStart"/>
      <w:r w:rsidRPr="004A5149">
        <w:rPr>
          <w:sz w:val="28"/>
          <w:szCs w:val="28"/>
        </w:rPr>
        <w:t>XX</w:t>
      </w:r>
      <w:proofErr w:type="spellEnd"/>
      <w:r w:rsidRPr="004A5149">
        <w:rPr>
          <w:sz w:val="28"/>
          <w:szCs w:val="28"/>
        </w:rPr>
        <w:t xml:space="preserve"> веков: В 9 томах. Том 1 / под ред. </w:t>
      </w:r>
      <w:proofErr w:type="spellStart"/>
      <w:r w:rsidRPr="004A5149">
        <w:rPr>
          <w:sz w:val="28"/>
          <w:szCs w:val="28"/>
        </w:rPr>
        <w:t>О.И</w:t>
      </w:r>
      <w:proofErr w:type="spellEnd"/>
      <w:r w:rsidRPr="004A5149">
        <w:rPr>
          <w:sz w:val="28"/>
          <w:szCs w:val="28"/>
        </w:rPr>
        <w:t>. Чистякова. М.: Юридическая литература, 1984. – 432 с.</w:t>
      </w:r>
    </w:p>
    <w:p w:rsidR="004A5149" w:rsidRPr="004A5149" w:rsidRDefault="004A5149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A5149">
        <w:rPr>
          <w:sz w:val="28"/>
          <w:szCs w:val="28"/>
        </w:rPr>
        <w:t xml:space="preserve">Российское законодательство X - </w:t>
      </w:r>
      <w:proofErr w:type="spellStart"/>
      <w:r w:rsidRPr="004A5149">
        <w:rPr>
          <w:sz w:val="28"/>
          <w:szCs w:val="28"/>
        </w:rPr>
        <w:t>XX</w:t>
      </w:r>
      <w:proofErr w:type="spellEnd"/>
      <w:r w:rsidRPr="004A5149">
        <w:rPr>
          <w:sz w:val="28"/>
          <w:szCs w:val="28"/>
        </w:rPr>
        <w:t xml:space="preserve"> веков: В 9 томах. Том 2 / Под ред. </w:t>
      </w:r>
      <w:proofErr w:type="spellStart"/>
      <w:r w:rsidRPr="004A5149">
        <w:rPr>
          <w:sz w:val="28"/>
          <w:szCs w:val="28"/>
        </w:rPr>
        <w:t>О.И</w:t>
      </w:r>
      <w:proofErr w:type="spellEnd"/>
      <w:r w:rsidRPr="004A5149">
        <w:rPr>
          <w:sz w:val="28"/>
          <w:szCs w:val="28"/>
        </w:rPr>
        <w:t>. Чистякова. М.: Юридическая литература, 1989. – 442 с.</w:t>
      </w:r>
    </w:p>
    <w:p w:rsidR="00F44FD0" w:rsidRPr="003C6C6E" w:rsidRDefault="00F44FD0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44FD0">
        <w:rPr>
          <w:sz w:val="28"/>
          <w:szCs w:val="28"/>
        </w:rPr>
        <w:t xml:space="preserve">Рубинштейн </w:t>
      </w:r>
      <w:proofErr w:type="spellStart"/>
      <w:r w:rsidRPr="00F44FD0">
        <w:rPr>
          <w:sz w:val="28"/>
          <w:szCs w:val="28"/>
        </w:rPr>
        <w:t>Е.А</w:t>
      </w:r>
      <w:proofErr w:type="spellEnd"/>
      <w:r w:rsidRPr="00F44FD0">
        <w:rPr>
          <w:sz w:val="28"/>
          <w:szCs w:val="28"/>
        </w:rPr>
        <w:t xml:space="preserve">., Примирительное соглашение и гарантии исполнения обязательств по заглаживанию вреда при прекращении уголовных дел в связи с примирением сторон // Вестник </w:t>
      </w:r>
      <w:proofErr w:type="spellStart"/>
      <w:r w:rsidRPr="00F44FD0">
        <w:rPr>
          <w:sz w:val="28"/>
          <w:szCs w:val="28"/>
        </w:rPr>
        <w:t>СевКавГТУ</w:t>
      </w:r>
      <w:proofErr w:type="spellEnd"/>
      <w:r w:rsidRPr="00F44FD0">
        <w:rPr>
          <w:sz w:val="28"/>
          <w:szCs w:val="28"/>
        </w:rPr>
        <w:t xml:space="preserve"> Серия «Право» № 1(6), 2004. – С. 58-62.</w:t>
      </w:r>
    </w:p>
    <w:p w:rsidR="003C6C6E" w:rsidRPr="003C6C6E" w:rsidRDefault="003C6C6E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C6C6E">
        <w:rPr>
          <w:sz w:val="28"/>
          <w:szCs w:val="28"/>
        </w:rPr>
        <w:t xml:space="preserve">Рыжова </w:t>
      </w:r>
      <w:proofErr w:type="spellStart"/>
      <w:r w:rsidRPr="003C6C6E">
        <w:rPr>
          <w:sz w:val="28"/>
          <w:szCs w:val="28"/>
        </w:rPr>
        <w:t>О.А</w:t>
      </w:r>
      <w:proofErr w:type="spellEnd"/>
      <w:r w:rsidRPr="003C6C6E">
        <w:rPr>
          <w:sz w:val="28"/>
          <w:szCs w:val="28"/>
        </w:rPr>
        <w:t>. Основания освобождения от уголовной ответственности // Концепт. – 2014. – С. 1-6.</w:t>
      </w:r>
    </w:p>
    <w:p w:rsidR="00D535C4" w:rsidRPr="0073519F" w:rsidRDefault="00D535C4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4A5149">
        <w:rPr>
          <w:sz w:val="28"/>
          <w:szCs w:val="28"/>
          <w:shd w:val="clear" w:color="auto" w:fill="FFFFFF"/>
        </w:rPr>
        <w:t>Сатыгин</w:t>
      </w:r>
      <w:proofErr w:type="spellEnd"/>
      <w:r w:rsidRPr="004A5149">
        <w:rPr>
          <w:sz w:val="28"/>
          <w:szCs w:val="28"/>
          <w:shd w:val="clear" w:color="auto" w:fill="FFFFFF"/>
        </w:rPr>
        <w:t xml:space="preserve"> В. Д. Примирение с потерпевшим как основание освобождения от уголовной ответственности: история и практика // Молодой ученый. — 2015. — №14. — С. 375-378.</w:t>
      </w:r>
    </w:p>
    <w:p w:rsidR="0073519F" w:rsidRPr="0073519F" w:rsidRDefault="0073519F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3519F">
        <w:rPr>
          <w:sz w:val="28"/>
          <w:szCs w:val="28"/>
        </w:rPr>
        <w:t xml:space="preserve">Сидоренко </w:t>
      </w:r>
      <w:proofErr w:type="spellStart"/>
      <w:r w:rsidRPr="0073519F">
        <w:rPr>
          <w:sz w:val="28"/>
          <w:szCs w:val="28"/>
        </w:rPr>
        <w:t>Э.Л</w:t>
      </w:r>
      <w:proofErr w:type="spellEnd"/>
      <w:r w:rsidRPr="0073519F">
        <w:rPr>
          <w:sz w:val="28"/>
          <w:szCs w:val="28"/>
        </w:rPr>
        <w:t>. О статусе потерпевшего в уголовном праве // Журнал российского права. – С. 76-85.</w:t>
      </w:r>
    </w:p>
    <w:p w:rsidR="004A5149" w:rsidRPr="00DD01AF" w:rsidRDefault="004A5149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A5149">
        <w:rPr>
          <w:sz w:val="28"/>
          <w:szCs w:val="28"/>
        </w:rPr>
        <w:t>Судебник 1497 г. // Российская юстиция.</w:t>
      </w:r>
      <w:r>
        <w:rPr>
          <w:sz w:val="28"/>
          <w:szCs w:val="28"/>
        </w:rPr>
        <w:t xml:space="preserve"> -</w:t>
      </w:r>
      <w:r w:rsidRPr="004A5149">
        <w:rPr>
          <w:sz w:val="28"/>
          <w:szCs w:val="28"/>
        </w:rPr>
        <w:t xml:space="preserve"> 2006. - № 11. - С. 47 – 48.</w:t>
      </w:r>
    </w:p>
    <w:p w:rsidR="00DD01AF" w:rsidRPr="00A5778F" w:rsidRDefault="00DD01AF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D01AF">
        <w:rPr>
          <w:sz w:val="28"/>
          <w:szCs w:val="28"/>
        </w:rPr>
        <w:t xml:space="preserve">Терских </w:t>
      </w:r>
      <w:proofErr w:type="spellStart"/>
      <w:r w:rsidRPr="00DD01AF">
        <w:rPr>
          <w:sz w:val="28"/>
          <w:szCs w:val="28"/>
        </w:rPr>
        <w:t>А.И</w:t>
      </w:r>
      <w:proofErr w:type="spellEnd"/>
      <w:r w:rsidRPr="00DD01AF">
        <w:rPr>
          <w:sz w:val="28"/>
          <w:szCs w:val="28"/>
        </w:rPr>
        <w:t xml:space="preserve">. Теоретические проблемы совершенствования уголовного закона, регламентирующего основания освобождения от </w:t>
      </w:r>
      <w:r w:rsidRPr="00DD01AF">
        <w:rPr>
          <w:sz w:val="28"/>
          <w:szCs w:val="28"/>
        </w:rPr>
        <w:lastRenderedPageBreak/>
        <w:t>уголовной ответственности и наказания // Российское право: Образование. Практика. Наука. – 2016. – № 1. – С.</w:t>
      </w:r>
      <w:r>
        <w:rPr>
          <w:sz w:val="28"/>
          <w:szCs w:val="28"/>
        </w:rPr>
        <w:t xml:space="preserve"> 29-34</w:t>
      </w:r>
      <w:r w:rsidRPr="00DD01AF">
        <w:rPr>
          <w:sz w:val="28"/>
          <w:szCs w:val="28"/>
        </w:rPr>
        <w:t>.</w:t>
      </w:r>
    </w:p>
    <w:p w:rsidR="00A5778F" w:rsidRPr="00A5778F" w:rsidRDefault="00A5778F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A5778F">
        <w:rPr>
          <w:rFonts w:eastAsia="Times New Roman" w:cs="Times New Roman"/>
          <w:sz w:val="28"/>
          <w:szCs w:val="28"/>
          <w:lang w:eastAsia="ru-RU"/>
        </w:rPr>
        <w:t xml:space="preserve">Уголовное право России. Общая и Особенная части: учебник /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А.А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Арямов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Т.Б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. Басова,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Е.В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Благов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 и др.; отв. ред.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Ю.В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. Грачева,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А.И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sz w:val="28"/>
          <w:szCs w:val="28"/>
          <w:lang w:eastAsia="ru-RU"/>
        </w:rPr>
        <w:t>Чучаев</w:t>
      </w:r>
      <w:proofErr w:type="spellEnd"/>
      <w:r w:rsidRPr="00A5778F">
        <w:rPr>
          <w:rFonts w:eastAsia="Times New Roman" w:cs="Times New Roman"/>
          <w:sz w:val="28"/>
          <w:szCs w:val="28"/>
          <w:lang w:eastAsia="ru-RU"/>
        </w:rPr>
        <w:t>. М.: КОНТРАКТ, 2017. - 384 с.</w:t>
      </w:r>
    </w:p>
    <w:p w:rsidR="008B0DA7" w:rsidRPr="004A5149" w:rsidRDefault="008B0DA7" w:rsidP="004A5149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80B4F">
        <w:rPr>
          <w:rFonts w:cs="Times New Roman"/>
          <w:sz w:val="28"/>
          <w:szCs w:val="28"/>
        </w:rPr>
        <w:t xml:space="preserve">Уголовное право России. Части Общая и Особенная : учебник для бакалавров / отв. ред. А. И. </w:t>
      </w:r>
      <w:proofErr w:type="spellStart"/>
      <w:r w:rsidRPr="00580B4F">
        <w:rPr>
          <w:rFonts w:cs="Times New Roman"/>
          <w:sz w:val="28"/>
          <w:szCs w:val="28"/>
        </w:rPr>
        <w:t>Рарог</w:t>
      </w:r>
      <w:proofErr w:type="spellEnd"/>
      <w:r w:rsidRPr="00580B4F">
        <w:rPr>
          <w:rFonts w:cs="Times New Roman"/>
          <w:sz w:val="28"/>
          <w:szCs w:val="28"/>
        </w:rPr>
        <w:t xml:space="preserve">. – 2-е изд., </w:t>
      </w:r>
      <w:proofErr w:type="spellStart"/>
      <w:r w:rsidRPr="00580B4F">
        <w:rPr>
          <w:rFonts w:cs="Times New Roman"/>
          <w:sz w:val="28"/>
          <w:szCs w:val="28"/>
        </w:rPr>
        <w:t>перераб</w:t>
      </w:r>
      <w:proofErr w:type="spellEnd"/>
      <w:r w:rsidRPr="00580B4F">
        <w:rPr>
          <w:rFonts w:cs="Times New Roman"/>
          <w:sz w:val="28"/>
          <w:szCs w:val="28"/>
        </w:rPr>
        <w:t>. и доп. – Москва : Проспект. 2018. – 624 с.</w:t>
      </w:r>
    </w:p>
    <w:p w:rsidR="004A5149" w:rsidRPr="004A5149" w:rsidRDefault="004A5149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A5149">
        <w:rPr>
          <w:sz w:val="28"/>
          <w:szCs w:val="28"/>
        </w:rPr>
        <w:t xml:space="preserve">Хрестоматия по истории государства и права России. М.: Проспект, 1997. </w:t>
      </w:r>
      <w:r>
        <w:rPr>
          <w:sz w:val="28"/>
          <w:szCs w:val="28"/>
        </w:rPr>
        <w:t>–</w:t>
      </w:r>
      <w:r w:rsidRPr="004A5149">
        <w:rPr>
          <w:sz w:val="28"/>
          <w:szCs w:val="28"/>
        </w:rPr>
        <w:t xml:space="preserve"> </w:t>
      </w:r>
      <w:r>
        <w:rPr>
          <w:sz w:val="28"/>
          <w:szCs w:val="28"/>
        </w:rPr>
        <w:t>472 с.</w:t>
      </w:r>
    </w:p>
    <w:p w:rsidR="00F44FD0" w:rsidRPr="00924957" w:rsidRDefault="00F44FD0" w:rsidP="00BE7E42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44FD0">
        <w:rPr>
          <w:sz w:val="28"/>
          <w:szCs w:val="28"/>
        </w:rPr>
        <w:t xml:space="preserve">Черненко </w:t>
      </w:r>
      <w:proofErr w:type="spellStart"/>
      <w:r w:rsidRPr="00F44FD0">
        <w:rPr>
          <w:sz w:val="28"/>
          <w:szCs w:val="28"/>
        </w:rPr>
        <w:t>Т.Г</w:t>
      </w:r>
      <w:proofErr w:type="spellEnd"/>
      <w:r w:rsidRPr="00F44FD0">
        <w:rPr>
          <w:sz w:val="28"/>
          <w:szCs w:val="28"/>
        </w:rPr>
        <w:t xml:space="preserve">. Освобождение от уголовной ответственности и от наказания. Судимость : учебное пособие /д-р </w:t>
      </w:r>
      <w:proofErr w:type="spellStart"/>
      <w:r w:rsidRPr="00F44FD0">
        <w:rPr>
          <w:sz w:val="28"/>
          <w:szCs w:val="28"/>
        </w:rPr>
        <w:t>юрид</w:t>
      </w:r>
      <w:proofErr w:type="spellEnd"/>
      <w:r w:rsidRPr="00F44FD0">
        <w:rPr>
          <w:sz w:val="28"/>
          <w:szCs w:val="28"/>
        </w:rPr>
        <w:t xml:space="preserve">. наук, проф. Т. Г. Черненко. — Новокузнецк: </w:t>
      </w:r>
      <w:proofErr w:type="spellStart"/>
      <w:r w:rsidRPr="00F44FD0">
        <w:rPr>
          <w:sz w:val="28"/>
          <w:szCs w:val="28"/>
        </w:rPr>
        <w:t>ФКОУ</w:t>
      </w:r>
      <w:proofErr w:type="spellEnd"/>
      <w:r w:rsidRPr="00F44FD0">
        <w:rPr>
          <w:sz w:val="28"/>
          <w:szCs w:val="28"/>
        </w:rPr>
        <w:t xml:space="preserve"> ВО Кузбасский институт </w:t>
      </w:r>
      <w:proofErr w:type="spellStart"/>
      <w:r w:rsidRPr="00F44FD0">
        <w:rPr>
          <w:sz w:val="28"/>
          <w:szCs w:val="28"/>
        </w:rPr>
        <w:t>ФСИН</w:t>
      </w:r>
      <w:proofErr w:type="spellEnd"/>
      <w:r w:rsidRPr="00F44FD0">
        <w:rPr>
          <w:sz w:val="28"/>
          <w:szCs w:val="28"/>
        </w:rPr>
        <w:t xml:space="preserve"> России, 2018. — 91 с.</w:t>
      </w:r>
    </w:p>
    <w:sectPr w:rsidR="00F44FD0" w:rsidRPr="00924957" w:rsidSect="008E7CAC">
      <w:headerReference w:type="default" r:id="rId11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25" w:rsidRDefault="00B63125" w:rsidP="008E7CAC">
      <w:pPr>
        <w:spacing w:after="0" w:line="240" w:lineRule="auto"/>
      </w:pPr>
      <w:r>
        <w:separator/>
      </w:r>
    </w:p>
  </w:endnote>
  <w:endnote w:type="continuationSeparator" w:id="0">
    <w:p w:rsidR="00B63125" w:rsidRDefault="00B63125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25" w:rsidRDefault="00B63125" w:rsidP="008E7CAC">
      <w:pPr>
        <w:spacing w:after="0" w:line="240" w:lineRule="auto"/>
      </w:pPr>
      <w:r>
        <w:separator/>
      </w:r>
    </w:p>
  </w:footnote>
  <w:footnote w:type="continuationSeparator" w:id="0">
    <w:p w:rsidR="00B63125" w:rsidRDefault="00B63125" w:rsidP="008E7CAC">
      <w:pPr>
        <w:spacing w:after="0" w:line="240" w:lineRule="auto"/>
      </w:pPr>
      <w:r>
        <w:continuationSeparator/>
      </w:r>
    </w:p>
  </w:footnote>
  <w:footnote w:id="1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r w:rsidRPr="008B0DA7">
        <w:rPr>
          <w:rFonts w:cs="Times New Roman"/>
        </w:rPr>
        <w:t>Уголовный кодекс РФ : федеральный закон РФ от 13.06.1996 № 63-ФЗ</w:t>
      </w:r>
      <w:r w:rsidR="00211623">
        <w:rPr>
          <w:rFonts w:cs="Times New Roman"/>
        </w:rPr>
        <w:t xml:space="preserve"> (в ред. от 23.04.2019)</w:t>
      </w:r>
      <w:r w:rsidRPr="008B0DA7">
        <w:rPr>
          <w:rFonts w:cs="Times New Roman"/>
        </w:rPr>
        <w:t xml:space="preserve"> // Собрание законодательства РФ. – 1996. - № 25. – Ст. 2954.</w:t>
      </w:r>
    </w:p>
  </w:footnote>
  <w:footnote w:id="2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Останина В. В. Освобождение от уголовной ответственности в связи с примирением с потерпевшим. // </w:t>
      </w:r>
      <w:proofErr w:type="spellStart"/>
      <w:r w:rsidRPr="008B0DA7">
        <w:t>Кузбассвузиздат</w:t>
      </w:r>
      <w:proofErr w:type="spellEnd"/>
      <w:r w:rsidRPr="008B0DA7">
        <w:t>, 2004. - С. 79.</w:t>
      </w:r>
    </w:p>
  </w:footnote>
  <w:footnote w:id="3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Черненко </w:t>
      </w:r>
      <w:proofErr w:type="spellStart"/>
      <w:r w:rsidRPr="008B0DA7">
        <w:t>Т.Г</w:t>
      </w:r>
      <w:proofErr w:type="spellEnd"/>
      <w:r w:rsidRPr="008B0DA7">
        <w:t xml:space="preserve">. Освобождение от уголовной ответственности и от наказания. Судимость : учебное пособие /д-р </w:t>
      </w:r>
      <w:proofErr w:type="spellStart"/>
      <w:r w:rsidRPr="008B0DA7">
        <w:t>юрид</w:t>
      </w:r>
      <w:proofErr w:type="spellEnd"/>
      <w:r w:rsidRPr="008B0DA7">
        <w:t xml:space="preserve">. наук, проф. Т. Г. Черненко. — Новокузнецк: </w:t>
      </w:r>
      <w:proofErr w:type="spellStart"/>
      <w:r w:rsidRPr="008B0DA7">
        <w:t>ФКОУ</w:t>
      </w:r>
      <w:proofErr w:type="spellEnd"/>
      <w:r w:rsidRPr="008B0DA7">
        <w:t xml:space="preserve"> ВО Кузбасский институт </w:t>
      </w:r>
      <w:proofErr w:type="spellStart"/>
      <w:r w:rsidRPr="008B0DA7">
        <w:t>ФСИН</w:t>
      </w:r>
      <w:proofErr w:type="spellEnd"/>
      <w:r w:rsidRPr="008B0DA7">
        <w:t xml:space="preserve"> России, 2018. — С. 18-20.</w:t>
      </w:r>
    </w:p>
  </w:footnote>
  <w:footnote w:id="4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Максудов Р., </w:t>
      </w:r>
      <w:proofErr w:type="spellStart"/>
      <w:r w:rsidRPr="008B0DA7">
        <w:t>Флямер</w:t>
      </w:r>
      <w:proofErr w:type="spellEnd"/>
      <w:r w:rsidRPr="008B0DA7">
        <w:t xml:space="preserve"> М, </w:t>
      </w:r>
      <w:proofErr w:type="spellStart"/>
      <w:r w:rsidRPr="008B0DA7">
        <w:t>Грасенкова</w:t>
      </w:r>
      <w:proofErr w:type="spellEnd"/>
      <w:r w:rsidRPr="008B0DA7">
        <w:t xml:space="preserve"> А. Примирение жертвы и правонарушителя: проект реализации идей восстановительного правосудия в России // Адвокат. - М.: Законодательство и экономика, 1998, № 5. - С. 59-77.</w:t>
      </w:r>
    </w:p>
  </w:footnote>
  <w:footnote w:id="5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Рубинштейн </w:t>
      </w:r>
      <w:proofErr w:type="spellStart"/>
      <w:r w:rsidRPr="008B0DA7">
        <w:t>Е.А</w:t>
      </w:r>
      <w:proofErr w:type="spellEnd"/>
      <w:r w:rsidRPr="008B0DA7">
        <w:t xml:space="preserve">., Примирительное соглашение и гарантии исполнения обязательств по заглаживанию вреда при прекращении уголовных дел в связи с примирением сторон // Вестник </w:t>
      </w:r>
      <w:proofErr w:type="spellStart"/>
      <w:r w:rsidRPr="008B0DA7">
        <w:t>СевКавГТУ</w:t>
      </w:r>
      <w:proofErr w:type="spellEnd"/>
      <w:r w:rsidRPr="008B0DA7">
        <w:t xml:space="preserve"> Серия «Право» № 1(6), 2004. – С. 58-62.</w:t>
      </w:r>
    </w:p>
  </w:footnote>
  <w:footnote w:id="6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Владимирова </w:t>
      </w:r>
      <w:proofErr w:type="spellStart"/>
      <w:r w:rsidRPr="008B0DA7">
        <w:t>О.А</w:t>
      </w:r>
      <w:proofErr w:type="spellEnd"/>
      <w:r w:rsidRPr="008B0DA7">
        <w:t>. Примирение с потерпевшим как основание освобождения от уголовной ответственности // Политематический сетевой электронный научный журнал Кубанского государственного аграрного университета. - 2011. – С. 6-7.</w:t>
      </w:r>
    </w:p>
  </w:footnote>
  <w:footnote w:id="7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Владимирова </w:t>
      </w:r>
      <w:proofErr w:type="spellStart"/>
      <w:r w:rsidRPr="008B0DA7">
        <w:t>О.А</w:t>
      </w:r>
      <w:proofErr w:type="spellEnd"/>
      <w:r w:rsidRPr="008B0DA7">
        <w:t>. Примирение с потерпевшим как основание освобождения от уголовной ответственности // Политематический сетевой электронный научный журнал Кубанского государственного аграрного университета. - 2011. – С. 7.</w:t>
      </w:r>
    </w:p>
  </w:footnote>
  <w:footnote w:id="8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Егоров </w:t>
      </w:r>
      <w:proofErr w:type="spellStart"/>
      <w:r w:rsidRPr="008B0DA7">
        <w:t>В.С</w:t>
      </w:r>
      <w:proofErr w:type="spellEnd"/>
      <w:r w:rsidRPr="008B0DA7">
        <w:t>. Теоретические вопросы освобождения от уголовной ответственности. М., 2002. - С. 181.</w:t>
      </w:r>
    </w:p>
  </w:footnote>
  <w:footnote w:id="9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Пахомова </w:t>
      </w:r>
      <w:proofErr w:type="spellStart"/>
      <w:r w:rsidRPr="008B0DA7">
        <w:t>Е.В</w:t>
      </w:r>
      <w:proofErr w:type="spellEnd"/>
      <w:r w:rsidRPr="008B0DA7">
        <w:t>. Примирение с потерпевшим как условие освобождения от уголовной ответственности // Общество и право. – 2009. – С. 190-191.</w:t>
      </w:r>
    </w:p>
  </w:footnote>
  <w:footnote w:id="10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r w:rsidR="009A3804">
        <w:t>См. Там же. С. 193.</w:t>
      </w:r>
    </w:p>
  </w:footnote>
  <w:footnote w:id="11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Значение признания обвиняемым своей вины для примирения сторон. Уголовный процесс. // </w:t>
      </w:r>
      <w:hyperlink r:id="rId1" w:history="1">
        <w:r w:rsidRPr="008B0DA7">
          <w:rPr>
            <w:rStyle w:val="a6"/>
            <w:color w:val="auto"/>
          </w:rPr>
          <w:t>http://www.justicemaker.ru</w:t>
        </w:r>
      </w:hyperlink>
      <w:r w:rsidRPr="008B0DA7">
        <w:t xml:space="preserve">: ЮРИСПРУДЕНЦИЯ. Режим доступа: // </w:t>
      </w:r>
      <w:hyperlink r:id="rId2" w:history="1">
        <w:r w:rsidRPr="008B0DA7">
          <w:rPr>
            <w:rStyle w:val="a6"/>
            <w:color w:val="auto"/>
          </w:rPr>
          <w:t>http://www.justicemaker.ru/view-article.php?id=22&amp;art=750</w:t>
        </w:r>
      </w:hyperlink>
      <w:r w:rsidRPr="008B0DA7">
        <w:t xml:space="preserve"> (доступ свободный).</w:t>
      </w:r>
    </w:p>
  </w:footnote>
  <w:footnote w:id="12">
    <w:p w:rsidR="0000204B" w:rsidRPr="00DD01AF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Оглы</w:t>
      </w:r>
      <w:proofErr w:type="spellEnd"/>
      <w:r>
        <w:t xml:space="preserve"> </w:t>
      </w:r>
      <w:proofErr w:type="spellStart"/>
      <w:r>
        <w:t>Агаев</w:t>
      </w:r>
      <w:proofErr w:type="spellEnd"/>
      <w:r>
        <w:t xml:space="preserve"> </w:t>
      </w:r>
      <w:proofErr w:type="spellStart"/>
      <w:r>
        <w:t>Г.А</w:t>
      </w:r>
      <w:proofErr w:type="spellEnd"/>
      <w:r>
        <w:t xml:space="preserve">., Степанов </w:t>
      </w:r>
      <w:proofErr w:type="spellStart"/>
      <w:r>
        <w:t>Ю.И</w:t>
      </w:r>
      <w:proofErr w:type="spellEnd"/>
      <w:r>
        <w:t xml:space="preserve">. Новый взгляд на институт освобождения от уголовной ответственности в связи с примирением с потерпевшим </w:t>
      </w:r>
      <w:r w:rsidRPr="00DD01AF">
        <w:t xml:space="preserve">// </w:t>
      </w:r>
      <w:r>
        <w:t>Ленинградский юридический журнал. – 2018. – С. 138-139.</w:t>
      </w:r>
    </w:p>
  </w:footnote>
  <w:footnote w:id="13">
    <w:p w:rsidR="009A3804" w:rsidRPr="009A3804" w:rsidRDefault="009A3804" w:rsidP="009A3804">
      <w:pPr>
        <w:pStyle w:val="a3"/>
        <w:jc w:val="both"/>
      </w:pPr>
      <w:r w:rsidRPr="009A3804">
        <w:rPr>
          <w:rStyle w:val="a7"/>
        </w:rPr>
        <w:footnoteRef/>
      </w:r>
      <w:r w:rsidRPr="009A3804">
        <w:t xml:space="preserve"> </w:t>
      </w:r>
      <w:r w:rsidRPr="009A3804">
        <w:rPr>
          <w:rFonts w:eastAsia="Times New Roman" w:cs="Times New Roman"/>
          <w:lang w:eastAsia="ru-RU"/>
        </w:rPr>
        <w:t>О применении судами законодательства, регламентирующего основания и порядок освобождения от уголовной ответственности : Постановление Пленума Верховного Суда РФ от 27.06.2013 № 19 (ред. от 2911.2016) // Российская газета. - № 145. – 2013.</w:t>
      </w:r>
    </w:p>
  </w:footnote>
  <w:footnote w:id="14">
    <w:p w:rsidR="0073519F" w:rsidRPr="0073519F" w:rsidRDefault="0073519F">
      <w:pPr>
        <w:pStyle w:val="a3"/>
      </w:pPr>
      <w:r>
        <w:rPr>
          <w:rStyle w:val="a7"/>
        </w:rPr>
        <w:footnoteRef/>
      </w:r>
      <w:r>
        <w:t xml:space="preserve"> Сидоренко </w:t>
      </w:r>
      <w:proofErr w:type="spellStart"/>
      <w:r>
        <w:t>Э.Л</w:t>
      </w:r>
      <w:proofErr w:type="spellEnd"/>
      <w:r>
        <w:t xml:space="preserve">. О статусе потерпевшего в уголовном праве </w:t>
      </w:r>
      <w:r w:rsidRPr="0073519F">
        <w:t xml:space="preserve">// </w:t>
      </w:r>
      <w:r>
        <w:t>Журнал российского права. – С. 76-85.</w:t>
      </w:r>
    </w:p>
  </w:footnote>
  <w:footnote w:id="15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Абдуллаева </w:t>
      </w:r>
      <w:proofErr w:type="spellStart"/>
      <w:r w:rsidRPr="008B0DA7">
        <w:t>Ч.С</w:t>
      </w:r>
      <w:proofErr w:type="spellEnd"/>
      <w:r w:rsidRPr="008B0DA7">
        <w:t>. Некоторые историко-правовые аспекты процедур примирения с потерпевшим // История государства и права. – 2008. - № 8. - С. 9.</w:t>
      </w:r>
    </w:p>
  </w:footnote>
  <w:footnote w:id="16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proofErr w:type="spellStart"/>
      <w:r w:rsidRPr="008B0DA7">
        <w:t>Гаева</w:t>
      </w:r>
      <w:proofErr w:type="spellEnd"/>
      <w:r w:rsidRPr="008B0DA7">
        <w:t xml:space="preserve"> </w:t>
      </w:r>
      <w:proofErr w:type="spellStart"/>
      <w:r w:rsidRPr="008B0DA7">
        <w:t>О.Х</w:t>
      </w:r>
      <w:proofErr w:type="spellEnd"/>
      <w:r w:rsidRPr="008B0DA7">
        <w:t xml:space="preserve">., </w:t>
      </w:r>
      <w:proofErr w:type="spellStart"/>
      <w:r w:rsidRPr="008B0DA7">
        <w:t>Хайрусов</w:t>
      </w:r>
      <w:proofErr w:type="spellEnd"/>
      <w:r w:rsidRPr="008B0DA7">
        <w:t xml:space="preserve"> </w:t>
      </w:r>
      <w:proofErr w:type="spellStart"/>
      <w:r w:rsidRPr="008B0DA7">
        <w:t>Д.С</w:t>
      </w:r>
      <w:proofErr w:type="spellEnd"/>
      <w:r w:rsidRPr="008B0DA7">
        <w:t>. Историко-правовой аспект развития института примирения // История государства и права. 2008. - № 6. - С. 8.</w:t>
      </w:r>
    </w:p>
  </w:footnote>
  <w:footnote w:id="17">
    <w:p w:rsidR="0000204B" w:rsidRPr="008B0DA7" w:rsidRDefault="0000204B" w:rsidP="00A5778F">
      <w:pPr>
        <w:pStyle w:val="a3"/>
        <w:jc w:val="both"/>
        <w:rPr>
          <w:rFonts w:cs="Times New Roman"/>
        </w:rPr>
      </w:pPr>
      <w:r w:rsidRPr="008B0DA7">
        <w:rPr>
          <w:rStyle w:val="a7"/>
          <w:rFonts w:cs="Times New Roman"/>
        </w:rPr>
        <w:footnoteRef/>
      </w:r>
      <w:r w:rsidRPr="008B0DA7">
        <w:rPr>
          <w:rFonts w:cs="Times New Roman"/>
        </w:rPr>
        <w:t xml:space="preserve"> </w:t>
      </w:r>
      <w:r w:rsidRPr="008B0DA7">
        <w:rPr>
          <w:rFonts w:cs="Times New Roman"/>
          <w:shd w:val="clear" w:color="auto" w:fill="FFFFFF"/>
        </w:rPr>
        <w:t xml:space="preserve">Курс уголовного права. Т. 2. Общая часть: Учение о наказании / под ред. </w:t>
      </w:r>
      <w:proofErr w:type="spellStart"/>
      <w:r w:rsidRPr="008B0DA7">
        <w:rPr>
          <w:rFonts w:cs="Times New Roman"/>
          <w:shd w:val="clear" w:color="auto" w:fill="FFFFFF"/>
        </w:rPr>
        <w:t>Н.Ф</w:t>
      </w:r>
      <w:proofErr w:type="spellEnd"/>
      <w:r w:rsidRPr="008B0DA7">
        <w:rPr>
          <w:rFonts w:cs="Times New Roman"/>
          <w:shd w:val="clear" w:color="auto" w:fill="FFFFFF"/>
        </w:rPr>
        <w:t xml:space="preserve">. Кузнецовой, </w:t>
      </w:r>
      <w:proofErr w:type="spellStart"/>
      <w:r w:rsidRPr="008B0DA7">
        <w:rPr>
          <w:rFonts w:cs="Times New Roman"/>
          <w:shd w:val="clear" w:color="auto" w:fill="FFFFFF"/>
        </w:rPr>
        <w:t>И.М</w:t>
      </w:r>
      <w:proofErr w:type="spellEnd"/>
      <w:r w:rsidRPr="008B0DA7">
        <w:rPr>
          <w:rFonts w:cs="Times New Roman"/>
          <w:shd w:val="clear" w:color="auto" w:fill="FFFFFF"/>
        </w:rPr>
        <w:t xml:space="preserve">. </w:t>
      </w:r>
      <w:proofErr w:type="spellStart"/>
      <w:r w:rsidRPr="008B0DA7">
        <w:rPr>
          <w:rFonts w:cs="Times New Roman"/>
          <w:shd w:val="clear" w:color="auto" w:fill="FFFFFF"/>
        </w:rPr>
        <w:t>Тяжковой</w:t>
      </w:r>
      <w:proofErr w:type="spellEnd"/>
      <w:r w:rsidRPr="008B0DA7">
        <w:rPr>
          <w:rFonts w:cs="Times New Roman"/>
          <w:shd w:val="clear" w:color="auto" w:fill="FFFFFF"/>
        </w:rPr>
        <w:t>. — </w:t>
      </w:r>
      <w:r w:rsidRPr="008B0DA7">
        <w:rPr>
          <w:rFonts w:cs="Times New Roman"/>
        </w:rPr>
        <w:t>М.</w:t>
      </w:r>
      <w:r w:rsidRPr="008B0DA7">
        <w:rPr>
          <w:rFonts w:cs="Times New Roman"/>
          <w:shd w:val="clear" w:color="auto" w:fill="FFFFFF"/>
        </w:rPr>
        <w:t>, 2002. — С. 380-381.</w:t>
      </w:r>
    </w:p>
  </w:footnote>
  <w:footnote w:id="18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proofErr w:type="spellStart"/>
      <w:r w:rsidRPr="008B0DA7">
        <w:rPr>
          <w:shd w:val="clear" w:color="auto" w:fill="FFFFFF"/>
        </w:rPr>
        <w:t>Сатыгин</w:t>
      </w:r>
      <w:proofErr w:type="spellEnd"/>
      <w:r w:rsidRPr="008B0DA7">
        <w:rPr>
          <w:shd w:val="clear" w:color="auto" w:fill="FFFFFF"/>
        </w:rPr>
        <w:t xml:space="preserve"> В. Д. Примирение с потерпевшим как основание освобождения от уголовной ответственности: история и практика // Молодой ученый. — 2015. — №14. — С. 375-378.</w:t>
      </w:r>
    </w:p>
  </w:footnote>
  <w:footnote w:id="19">
    <w:p w:rsidR="0000204B" w:rsidRPr="008B0DA7" w:rsidRDefault="0000204B" w:rsidP="00A5778F">
      <w:pPr>
        <w:autoSpaceDE w:val="0"/>
        <w:autoSpaceDN w:val="0"/>
        <w:adjustRightInd w:val="0"/>
        <w:spacing w:after="0" w:line="240" w:lineRule="auto"/>
        <w:jc w:val="both"/>
      </w:pPr>
      <w:r w:rsidRPr="008B0DA7">
        <w:rPr>
          <w:rStyle w:val="a7"/>
        </w:rPr>
        <w:footnoteRef/>
      </w:r>
      <w:r w:rsidRPr="008B0DA7">
        <w:t xml:space="preserve"> Российское законодательство X - </w:t>
      </w:r>
      <w:proofErr w:type="spellStart"/>
      <w:r w:rsidRPr="008B0DA7">
        <w:t>XX</w:t>
      </w:r>
      <w:proofErr w:type="spellEnd"/>
      <w:r w:rsidRPr="008B0DA7">
        <w:t xml:space="preserve"> веков: В 9 томах. Том 1 / под ред. </w:t>
      </w:r>
      <w:proofErr w:type="spellStart"/>
      <w:r w:rsidRPr="008B0DA7">
        <w:t>О.И</w:t>
      </w:r>
      <w:proofErr w:type="spellEnd"/>
      <w:r w:rsidRPr="008B0DA7">
        <w:t>. Чистякова. М.: Юридическая литература, 1984. - С. 69.</w:t>
      </w:r>
    </w:p>
  </w:footnote>
  <w:footnote w:id="20">
    <w:p w:rsidR="0000204B" w:rsidRPr="008B0DA7" w:rsidRDefault="0000204B" w:rsidP="00A5778F">
      <w:pPr>
        <w:autoSpaceDE w:val="0"/>
        <w:autoSpaceDN w:val="0"/>
        <w:adjustRightInd w:val="0"/>
        <w:spacing w:after="0" w:line="240" w:lineRule="auto"/>
        <w:jc w:val="both"/>
      </w:pPr>
      <w:r w:rsidRPr="008B0DA7">
        <w:rPr>
          <w:rStyle w:val="a7"/>
        </w:rPr>
        <w:footnoteRef/>
      </w:r>
      <w:r w:rsidRPr="008B0DA7">
        <w:t xml:space="preserve"> Беляев </w:t>
      </w:r>
      <w:proofErr w:type="spellStart"/>
      <w:r w:rsidRPr="008B0DA7">
        <w:t>В.Д</w:t>
      </w:r>
      <w:proofErr w:type="spellEnd"/>
      <w:r w:rsidRPr="008B0DA7">
        <w:t>. История русского законодательства. СПб.: Лань, 1998. - С. 135.</w:t>
      </w:r>
    </w:p>
  </w:footnote>
  <w:footnote w:id="21">
    <w:p w:rsidR="0000204B" w:rsidRPr="008B0DA7" w:rsidRDefault="0000204B" w:rsidP="00A5778F">
      <w:pPr>
        <w:autoSpaceDE w:val="0"/>
        <w:autoSpaceDN w:val="0"/>
        <w:adjustRightInd w:val="0"/>
        <w:spacing w:after="0" w:line="240" w:lineRule="auto"/>
        <w:jc w:val="both"/>
      </w:pPr>
      <w:r w:rsidRPr="008B0DA7">
        <w:rPr>
          <w:rStyle w:val="a7"/>
        </w:rPr>
        <w:footnoteRef/>
      </w:r>
      <w:r w:rsidRPr="008B0DA7">
        <w:t xml:space="preserve"> Хрестоматия по истории государства и права России. М.: Проспект, 1997. - С. 95.</w:t>
      </w:r>
    </w:p>
  </w:footnote>
  <w:footnote w:id="22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Судебник 1497 г. // Российская юстиция. 2006. - № 11. - С. 47 – 48.</w:t>
      </w:r>
    </w:p>
  </w:footnote>
  <w:footnote w:id="23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proofErr w:type="spellStart"/>
      <w:r w:rsidRPr="008B0DA7">
        <w:t>Гаева</w:t>
      </w:r>
      <w:proofErr w:type="spellEnd"/>
      <w:r w:rsidRPr="008B0DA7">
        <w:t xml:space="preserve"> </w:t>
      </w:r>
      <w:proofErr w:type="spellStart"/>
      <w:r w:rsidRPr="008B0DA7">
        <w:t>О.Х</w:t>
      </w:r>
      <w:proofErr w:type="spellEnd"/>
      <w:r w:rsidRPr="008B0DA7">
        <w:t xml:space="preserve">., </w:t>
      </w:r>
      <w:proofErr w:type="spellStart"/>
      <w:r w:rsidRPr="008B0DA7">
        <w:t>Хайрусов</w:t>
      </w:r>
      <w:proofErr w:type="spellEnd"/>
      <w:r w:rsidRPr="008B0DA7">
        <w:t xml:space="preserve"> </w:t>
      </w:r>
      <w:proofErr w:type="spellStart"/>
      <w:r w:rsidRPr="008B0DA7">
        <w:t>Д.С</w:t>
      </w:r>
      <w:proofErr w:type="spellEnd"/>
      <w:r w:rsidRPr="008B0DA7">
        <w:t>. Историко-правовой аспект развития института примирения // История государства и права. - 2008. - № 6. - С. 9.</w:t>
      </w:r>
    </w:p>
  </w:footnote>
  <w:footnote w:id="24">
    <w:p w:rsidR="0000204B" w:rsidRPr="008B0DA7" w:rsidRDefault="0000204B" w:rsidP="00A5778F">
      <w:pPr>
        <w:autoSpaceDE w:val="0"/>
        <w:autoSpaceDN w:val="0"/>
        <w:adjustRightInd w:val="0"/>
        <w:spacing w:after="0" w:line="240" w:lineRule="auto"/>
        <w:jc w:val="both"/>
      </w:pPr>
      <w:r w:rsidRPr="008B0DA7">
        <w:rPr>
          <w:rStyle w:val="a7"/>
        </w:rPr>
        <w:footnoteRef/>
      </w:r>
      <w:r w:rsidRPr="008B0DA7">
        <w:t xml:space="preserve"> Российское законодательство X - </w:t>
      </w:r>
      <w:proofErr w:type="spellStart"/>
      <w:r w:rsidRPr="008B0DA7">
        <w:t>XX</w:t>
      </w:r>
      <w:proofErr w:type="spellEnd"/>
      <w:r w:rsidRPr="008B0DA7">
        <w:t xml:space="preserve"> веков: В 9 томах. Том 2 / Под ред. </w:t>
      </w:r>
      <w:proofErr w:type="spellStart"/>
      <w:r w:rsidRPr="008B0DA7">
        <w:t>О.И</w:t>
      </w:r>
      <w:proofErr w:type="spellEnd"/>
      <w:r w:rsidRPr="008B0DA7">
        <w:t>. Чистякова. М.: Юридическая литература, 1989. - С. 250.</w:t>
      </w:r>
    </w:p>
  </w:footnote>
  <w:footnote w:id="25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r w:rsidRPr="008B0DA7">
        <w:rPr>
          <w:rFonts w:cs="Times New Roman"/>
          <w:shd w:val="clear" w:color="auto" w:fill="FFFFFF"/>
        </w:rPr>
        <w:t xml:space="preserve">Курс уголовного права. Т. 2. Общая часть: Учение о наказании / под ред. </w:t>
      </w:r>
      <w:proofErr w:type="spellStart"/>
      <w:r w:rsidRPr="008B0DA7">
        <w:rPr>
          <w:rFonts w:cs="Times New Roman"/>
          <w:shd w:val="clear" w:color="auto" w:fill="FFFFFF"/>
        </w:rPr>
        <w:t>Н.Ф</w:t>
      </w:r>
      <w:proofErr w:type="spellEnd"/>
      <w:r w:rsidRPr="008B0DA7">
        <w:rPr>
          <w:rFonts w:cs="Times New Roman"/>
          <w:shd w:val="clear" w:color="auto" w:fill="FFFFFF"/>
        </w:rPr>
        <w:t xml:space="preserve">. Кузнецовой, </w:t>
      </w:r>
      <w:proofErr w:type="spellStart"/>
      <w:r w:rsidRPr="008B0DA7">
        <w:rPr>
          <w:rFonts w:cs="Times New Roman"/>
          <w:shd w:val="clear" w:color="auto" w:fill="FFFFFF"/>
        </w:rPr>
        <w:t>И.М</w:t>
      </w:r>
      <w:proofErr w:type="spellEnd"/>
      <w:r w:rsidRPr="008B0DA7">
        <w:rPr>
          <w:rFonts w:cs="Times New Roman"/>
          <w:shd w:val="clear" w:color="auto" w:fill="FFFFFF"/>
        </w:rPr>
        <w:t xml:space="preserve">. </w:t>
      </w:r>
      <w:proofErr w:type="spellStart"/>
      <w:r w:rsidRPr="008B0DA7">
        <w:rPr>
          <w:rFonts w:cs="Times New Roman"/>
          <w:shd w:val="clear" w:color="auto" w:fill="FFFFFF"/>
        </w:rPr>
        <w:t>Тяжковой</w:t>
      </w:r>
      <w:proofErr w:type="spellEnd"/>
      <w:r w:rsidRPr="008B0DA7">
        <w:rPr>
          <w:rFonts w:cs="Times New Roman"/>
          <w:shd w:val="clear" w:color="auto" w:fill="FFFFFF"/>
        </w:rPr>
        <w:t>. — </w:t>
      </w:r>
      <w:r w:rsidRPr="008B0DA7">
        <w:rPr>
          <w:rFonts w:cs="Times New Roman"/>
        </w:rPr>
        <w:t>М.</w:t>
      </w:r>
      <w:r w:rsidRPr="008B0DA7">
        <w:rPr>
          <w:rFonts w:cs="Times New Roman"/>
          <w:shd w:val="clear" w:color="auto" w:fill="FFFFFF"/>
        </w:rPr>
        <w:t>, 2002. — С. 382-383.</w:t>
      </w:r>
    </w:p>
  </w:footnote>
  <w:footnote w:id="26">
    <w:p w:rsidR="003C6C6E" w:rsidRPr="003C6C6E" w:rsidRDefault="003C6C6E">
      <w:pPr>
        <w:pStyle w:val="a3"/>
      </w:pPr>
      <w:r>
        <w:rPr>
          <w:rStyle w:val="a7"/>
        </w:rPr>
        <w:footnoteRef/>
      </w:r>
      <w:r>
        <w:t xml:space="preserve"> Рыжова </w:t>
      </w:r>
      <w:proofErr w:type="spellStart"/>
      <w:r>
        <w:t>О.А</w:t>
      </w:r>
      <w:proofErr w:type="spellEnd"/>
      <w:r>
        <w:t xml:space="preserve">. Основания освобождения от уголовной ответственности </w:t>
      </w:r>
      <w:r w:rsidRPr="003C6C6E">
        <w:t xml:space="preserve">// </w:t>
      </w:r>
      <w:r>
        <w:t>Концепт. – 2014. – С. 1-6.</w:t>
      </w:r>
    </w:p>
  </w:footnote>
  <w:footnote w:id="27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</w:t>
      </w:r>
      <w:r w:rsidRPr="008B0DA7">
        <w:rPr>
          <w:rFonts w:cs="Times New Roman"/>
        </w:rPr>
        <w:t xml:space="preserve">Уголовное право России. Части Общая и Особенная : учебник для бакалавров / отв. ред. А. И. </w:t>
      </w:r>
      <w:proofErr w:type="spellStart"/>
      <w:r w:rsidRPr="008B0DA7">
        <w:rPr>
          <w:rFonts w:cs="Times New Roman"/>
        </w:rPr>
        <w:t>Рарог</w:t>
      </w:r>
      <w:proofErr w:type="spellEnd"/>
      <w:r w:rsidRPr="008B0DA7">
        <w:rPr>
          <w:rFonts w:cs="Times New Roman"/>
        </w:rPr>
        <w:t xml:space="preserve">. – 2-е изд., </w:t>
      </w:r>
      <w:proofErr w:type="spellStart"/>
      <w:r w:rsidRPr="008B0DA7">
        <w:rPr>
          <w:rFonts w:cs="Times New Roman"/>
        </w:rPr>
        <w:t>перераб</w:t>
      </w:r>
      <w:proofErr w:type="spellEnd"/>
      <w:r w:rsidRPr="008B0DA7">
        <w:rPr>
          <w:rFonts w:cs="Times New Roman"/>
        </w:rPr>
        <w:t xml:space="preserve">. и доп. – Москва : Проспект. 2018. – </w:t>
      </w:r>
      <w:r>
        <w:rPr>
          <w:rFonts w:cs="Times New Roman"/>
        </w:rPr>
        <w:t>С. 247-248.</w:t>
      </w:r>
    </w:p>
  </w:footnote>
  <w:footnote w:id="28">
    <w:p w:rsidR="0000204B" w:rsidRPr="00924957" w:rsidRDefault="0000204B" w:rsidP="00A5778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="00A5778F" w:rsidRPr="00924957">
        <w:rPr>
          <w:rFonts w:eastAsia="Times New Roman" w:cs="Times New Roman"/>
          <w:lang w:eastAsia="ru-RU"/>
        </w:rPr>
        <w:t>О применении судами законодательства, регламентирующего основания и порядок освобождения от уголовной ответственности : Постановление Пленума Верховного Суда РФ от 27.06.2013 № 19 (ред. от 2911.2016) // Российская газета. - № 145. – 2013.</w:t>
      </w:r>
      <w:r w:rsidR="00A5778F">
        <w:rPr>
          <w:rFonts w:eastAsia="Times New Roman" w:cs="Times New Roman"/>
          <w:lang w:eastAsia="ru-RU"/>
        </w:rPr>
        <w:t xml:space="preserve"> – июль.</w:t>
      </w:r>
    </w:p>
  </w:footnote>
  <w:footnote w:id="29">
    <w:p w:rsidR="0000204B" w:rsidRPr="008B0DA7" w:rsidRDefault="0000204B" w:rsidP="00A5778F">
      <w:pPr>
        <w:pStyle w:val="a3"/>
        <w:jc w:val="both"/>
      </w:pPr>
      <w:r w:rsidRPr="008B0DA7">
        <w:rPr>
          <w:rStyle w:val="a7"/>
        </w:rPr>
        <w:footnoteRef/>
      </w:r>
      <w:r w:rsidRPr="008B0DA7">
        <w:t xml:space="preserve"> Уголовно-процессуальный кодекс РФ : федеральный закон РФ от 18.12.2001 № 174-ФЗ (ред. от 01.04.2019, с изм. от 17.04.2019) (с изм. и доп., вступ. в силу с 12.04.2019) // Собрание законодательства РФ. – 2001. - № 52 (ч. 1). – Ст. 4921.</w:t>
      </w:r>
    </w:p>
  </w:footnote>
  <w:footnote w:id="30">
    <w:p w:rsidR="0000204B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A5778F" w:rsidRPr="00924957">
        <w:rPr>
          <w:rFonts w:eastAsia="Times New Roman" w:cs="Times New Roman"/>
          <w:lang w:eastAsia="ru-RU"/>
        </w:rPr>
        <w:t>О применении судами законодательства, регламентирующего основания и порядок освобождения от уголовной ответственности : Постановление Пленума Верховного Суда РФ от 27.06.2013 № 19 (ред. от 2911.2016) // Российская газета. - № 145. – 2013.</w:t>
      </w:r>
      <w:r w:rsidR="00A5778F">
        <w:rPr>
          <w:rFonts w:eastAsia="Times New Roman" w:cs="Times New Roman"/>
          <w:lang w:eastAsia="ru-RU"/>
        </w:rPr>
        <w:t xml:space="preserve"> – июль.</w:t>
      </w:r>
    </w:p>
  </w:footnote>
  <w:footnote w:id="31">
    <w:p w:rsidR="0000204B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924957">
        <w:rPr>
          <w:rFonts w:cs="Times New Roman"/>
        </w:rPr>
        <w:t xml:space="preserve">Уголовное право России. Части Общая и Особенная : учебник для бакалавров / отв. ред. А. И. </w:t>
      </w:r>
      <w:proofErr w:type="spellStart"/>
      <w:r w:rsidRPr="00924957">
        <w:rPr>
          <w:rFonts w:cs="Times New Roman"/>
        </w:rPr>
        <w:t>Рарог</w:t>
      </w:r>
      <w:proofErr w:type="spellEnd"/>
      <w:r w:rsidRPr="00924957">
        <w:rPr>
          <w:rFonts w:cs="Times New Roman"/>
        </w:rPr>
        <w:t xml:space="preserve">. – 2-е изд., </w:t>
      </w:r>
      <w:proofErr w:type="spellStart"/>
      <w:r w:rsidRPr="00924957">
        <w:rPr>
          <w:rFonts w:cs="Times New Roman"/>
        </w:rPr>
        <w:t>перераб</w:t>
      </w:r>
      <w:proofErr w:type="spellEnd"/>
      <w:r w:rsidRPr="00924957">
        <w:rPr>
          <w:rFonts w:cs="Times New Roman"/>
        </w:rPr>
        <w:t xml:space="preserve">. и доп. – Москва : Проспект. 2018. – </w:t>
      </w:r>
      <w:r>
        <w:rPr>
          <w:rFonts w:cs="Times New Roman"/>
        </w:rPr>
        <w:t>С. 248.</w:t>
      </w:r>
    </w:p>
  </w:footnote>
  <w:footnote w:id="32">
    <w:p w:rsidR="0000204B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924957">
        <w:rPr>
          <w:rFonts w:eastAsia="Times New Roman" w:cs="Times New Roman"/>
          <w:lang w:eastAsia="ru-RU"/>
        </w:rPr>
        <w:t>О применении судами законодательства, регламентирующего основания и порядок освобождения от уголовной ответственности : Постановление Пленума Верховного Суда РФ от 27.06.2013 № 19 (ред. от 2911.2016) // Российская газета. - № 145. – 2013.</w:t>
      </w:r>
      <w:r w:rsidR="00A5778F">
        <w:rPr>
          <w:rFonts w:eastAsia="Times New Roman" w:cs="Times New Roman"/>
          <w:lang w:eastAsia="ru-RU"/>
        </w:rPr>
        <w:t xml:space="preserve"> – июль.</w:t>
      </w:r>
    </w:p>
  </w:footnote>
  <w:footnote w:id="33">
    <w:p w:rsidR="0000204B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См. Там же.</w:t>
      </w:r>
    </w:p>
  </w:footnote>
  <w:footnote w:id="34">
    <w:p w:rsidR="0000204B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924957">
        <w:rPr>
          <w:rFonts w:cs="Times New Roman"/>
        </w:rPr>
        <w:t xml:space="preserve">Уголовное право России. Части Общая и Особенная : учебник для бакалавров / отв. ред. А. И. </w:t>
      </w:r>
      <w:proofErr w:type="spellStart"/>
      <w:r w:rsidRPr="00924957">
        <w:rPr>
          <w:rFonts w:cs="Times New Roman"/>
        </w:rPr>
        <w:t>Рарог</w:t>
      </w:r>
      <w:proofErr w:type="spellEnd"/>
      <w:r w:rsidRPr="00924957">
        <w:rPr>
          <w:rFonts w:cs="Times New Roman"/>
        </w:rPr>
        <w:t xml:space="preserve">. – 2-е изд., </w:t>
      </w:r>
      <w:proofErr w:type="spellStart"/>
      <w:r w:rsidRPr="00924957">
        <w:rPr>
          <w:rFonts w:cs="Times New Roman"/>
        </w:rPr>
        <w:t>перераб</w:t>
      </w:r>
      <w:proofErr w:type="spellEnd"/>
      <w:r w:rsidRPr="00924957">
        <w:rPr>
          <w:rFonts w:cs="Times New Roman"/>
        </w:rPr>
        <w:t xml:space="preserve">. и доп. – Москва : Проспект. 2018. – </w:t>
      </w:r>
      <w:r>
        <w:rPr>
          <w:rFonts w:cs="Times New Roman"/>
        </w:rPr>
        <w:t>С. 248-249.</w:t>
      </w:r>
    </w:p>
  </w:footnote>
  <w:footnote w:id="35">
    <w:p w:rsidR="0000204B" w:rsidRPr="00DD01AF" w:rsidRDefault="0000204B" w:rsidP="00A5778F">
      <w:pPr>
        <w:pStyle w:val="a3"/>
        <w:jc w:val="both"/>
      </w:pPr>
      <w:r>
        <w:rPr>
          <w:rStyle w:val="a7"/>
        </w:rPr>
        <w:footnoteRef/>
      </w:r>
      <w:r>
        <w:t xml:space="preserve"> Терских </w:t>
      </w:r>
      <w:proofErr w:type="spellStart"/>
      <w:r>
        <w:t>А.И</w:t>
      </w:r>
      <w:proofErr w:type="spellEnd"/>
      <w:r>
        <w:t xml:space="preserve">. Теоретические проблемы совершенствования уголовного закона, регламентирующего основания освобождения от уголовной ответственности и наказания </w:t>
      </w:r>
      <w:r w:rsidRPr="00DD01AF">
        <w:t xml:space="preserve">// </w:t>
      </w:r>
      <w:r>
        <w:t>Российское право: Образование. Практика. Наука. – 2016. – № 1. – С. 31.</w:t>
      </w:r>
    </w:p>
  </w:footnote>
  <w:footnote w:id="36">
    <w:p w:rsidR="00A5778F" w:rsidRPr="00A5778F" w:rsidRDefault="00A5778F" w:rsidP="00A5778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A5778F">
        <w:rPr>
          <w:rFonts w:eastAsia="Times New Roman" w:cs="Times New Roman"/>
          <w:lang w:eastAsia="ru-RU"/>
        </w:rPr>
        <w:t xml:space="preserve">Уголовное право России. Общая и Особенная части: учебник / </w:t>
      </w:r>
      <w:proofErr w:type="spellStart"/>
      <w:r w:rsidRPr="00A5778F">
        <w:rPr>
          <w:rFonts w:eastAsia="Times New Roman" w:cs="Times New Roman"/>
          <w:lang w:eastAsia="ru-RU"/>
        </w:rPr>
        <w:t>А.А</w:t>
      </w:r>
      <w:proofErr w:type="spellEnd"/>
      <w:r w:rsidRPr="00A5778F">
        <w:rPr>
          <w:rFonts w:eastAsia="Times New Roman" w:cs="Times New Roman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lang w:eastAsia="ru-RU"/>
        </w:rPr>
        <w:t>Арямов</w:t>
      </w:r>
      <w:proofErr w:type="spellEnd"/>
      <w:r w:rsidRPr="00A5778F">
        <w:rPr>
          <w:rFonts w:eastAsia="Times New Roman" w:cs="Times New Roman"/>
          <w:lang w:eastAsia="ru-RU"/>
        </w:rPr>
        <w:t xml:space="preserve">, </w:t>
      </w:r>
      <w:proofErr w:type="spellStart"/>
      <w:r w:rsidRPr="00A5778F">
        <w:rPr>
          <w:rFonts w:eastAsia="Times New Roman" w:cs="Times New Roman"/>
          <w:lang w:eastAsia="ru-RU"/>
        </w:rPr>
        <w:t>Т.Б</w:t>
      </w:r>
      <w:proofErr w:type="spellEnd"/>
      <w:r w:rsidRPr="00A5778F">
        <w:rPr>
          <w:rFonts w:eastAsia="Times New Roman" w:cs="Times New Roman"/>
          <w:lang w:eastAsia="ru-RU"/>
        </w:rPr>
        <w:t xml:space="preserve">. Басова, </w:t>
      </w:r>
      <w:proofErr w:type="spellStart"/>
      <w:r w:rsidRPr="00A5778F">
        <w:rPr>
          <w:rFonts w:eastAsia="Times New Roman" w:cs="Times New Roman"/>
          <w:lang w:eastAsia="ru-RU"/>
        </w:rPr>
        <w:t>Е.В</w:t>
      </w:r>
      <w:proofErr w:type="spellEnd"/>
      <w:r w:rsidRPr="00A5778F">
        <w:rPr>
          <w:rFonts w:eastAsia="Times New Roman" w:cs="Times New Roman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lang w:eastAsia="ru-RU"/>
        </w:rPr>
        <w:t>Благов</w:t>
      </w:r>
      <w:proofErr w:type="spellEnd"/>
      <w:r w:rsidRPr="00A5778F">
        <w:rPr>
          <w:rFonts w:eastAsia="Times New Roman" w:cs="Times New Roman"/>
          <w:lang w:eastAsia="ru-RU"/>
        </w:rPr>
        <w:t xml:space="preserve"> и др.; отв. ред. </w:t>
      </w:r>
      <w:proofErr w:type="spellStart"/>
      <w:r w:rsidRPr="00A5778F">
        <w:rPr>
          <w:rFonts w:eastAsia="Times New Roman" w:cs="Times New Roman"/>
          <w:lang w:eastAsia="ru-RU"/>
        </w:rPr>
        <w:t>Ю.В</w:t>
      </w:r>
      <w:proofErr w:type="spellEnd"/>
      <w:r w:rsidRPr="00A5778F">
        <w:rPr>
          <w:rFonts w:eastAsia="Times New Roman" w:cs="Times New Roman"/>
          <w:lang w:eastAsia="ru-RU"/>
        </w:rPr>
        <w:t xml:space="preserve">. Грачева, </w:t>
      </w:r>
      <w:proofErr w:type="spellStart"/>
      <w:r w:rsidRPr="00A5778F">
        <w:rPr>
          <w:rFonts w:eastAsia="Times New Roman" w:cs="Times New Roman"/>
          <w:lang w:eastAsia="ru-RU"/>
        </w:rPr>
        <w:t>А.И</w:t>
      </w:r>
      <w:proofErr w:type="spellEnd"/>
      <w:r w:rsidRPr="00A5778F">
        <w:rPr>
          <w:rFonts w:eastAsia="Times New Roman" w:cs="Times New Roman"/>
          <w:lang w:eastAsia="ru-RU"/>
        </w:rPr>
        <w:t xml:space="preserve">. </w:t>
      </w:r>
      <w:proofErr w:type="spellStart"/>
      <w:r w:rsidRPr="00A5778F">
        <w:rPr>
          <w:rFonts w:eastAsia="Times New Roman" w:cs="Times New Roman"/>
          <w:lang w:eastAsia="ru-RU"/>
        </w:rPr>
        <w:t>Чучаев</w:t>
      </w:r>
      <w:proofErr w:type="spellEnd"/>
      <w:r w:rsidRPr="00A5778F">
        <w:rPr>
          <w:rFonts w:eastAsia="Times New Roman" w:cs="Times New Roman"/>
          <w:lang w:eastAsia="ru-RU"/>
        </w:rPr>
        <w:t>. М.: КОНТРАКТ, 2017. - 384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00204B" w:rsidRPr="001B1295" w:rsidRDefault="0000204B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A669BB"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1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20"/>
  </w:num>
  <w:num w:numId="9">
    <w:abstractNumId w:val="0"/>
  </w:num>
  <w:num w:numId="10">
    <w:abstractNumId w:val="19"/>
  </w:num>
  <w:num w:numId="11">
    <w:abstractNumId w:val="9"/>
  </w:num>
  <w:num w:numId="12">
    <w:abstractNumId w:val="11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5"/>
  </w:num>
  <w:num w:numId="16">
    <w:abstractNumId w:val="13"/>
  </w:num>
  <w:num w:numId="17">
    <w:abstractNumId w:val="3"/>
  </w:num>
  <w:num w:numId="18">
    <w:abstractNumId w:val="17"/>
  </w:num>
  <w:num w:numId="19">
    <w:abstractNumId w:val="6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204B"/>
    <w:rsid w:val="00003E51"/>
    <w:rsid w:val="0001409A"/>
    <w:rsid w:val="00015058"/>
    <w:rsid w:val="000519AF"/>
    <w:rsid w:val="00063B6C"/>
    <w:rsid w:val="00063D02"/>
    <w:rsid w:val="0006790A"/>
    <w:rsid w:val="000A1F13"/>
    <w:rsid w:val="000A2D3A"/>
    <w:rsid w:val="000C642A"/>
    <w:rsid w:val="000F5374"/>
    <w:rsid w:val="000F67AB"/>
    <w:rsid w:val="001033CE"/>
    <w:rsid w:val="00116707"/>
    <w:rsid w:val="00121590"/>
    <w:rsid w:val="00121EEB"/>
    <w:rsid w:val="00124147"/>
    <w:rsid w:val="00132DD9"/>
    <w:rsid w:val="00156937"/>
    <w:rsid w:val="001570D2"/>
    <w:rsid w:val="00174A38"/>
    <w:rsid w:val="0017604D"/>
    <w:rsid w:val="001769EA"/>
    <w:rsid w:val="00177B10"/>
    <w:rsid w:val="00193C3C"/>
    <w:rsid w:val="001A68D6"/>
    <w:rsid w:val="001B0769"/>
    <w:rsid w:val="001B1295"/>
    <w:rsid w:val="001C3E73"/>
    <w:rsid w:val="00200E96"/>
    <w:rsid w:val="00204716"/>
    <w:rsid w:val="00206208"/>
    <w:rsid w:val="002072F8"/>
    <w:rsid w:val="00211623"/>
    <w:rsid w:val="00226FC0"/>
    <w:rsid w:val="00241B6E"/>
    <w:rsid w:val="002431BA"/>
    <w:rsid w:val="00245CB2"/>
    <w:rsid w:val="0025255A"/>
    <w:rsid w:val="00263435"/>
    <w:rsid w:val="00266DC9"/>
    <w:rsid w:val="00267694"/>
    <w:rsid w:val="00272D34"/>
    <w:rsid w:val="002776DB"/>
    <w:rsid w:val="00282B81"/>
    <w:rsid w:val="00286939"/>
    <w:rsid w:val="002A1068"/>
    <w:rsid w:val="002B6D9E"/>
    <w:rsid w:val="002D2450"/>
    <w:rsid w:val="002E776B"/>
    <w:rsid w:val="002E79EF"/>
    <w:rsid w:val="002F274F"/>
    <w:rsid w:val="002F440D"/>
    <w:rsid w:val="00301E61"/>
    <w:rsid w:val="00321EA9"/>
    <w:rsid w:val="0032237A"/>
    <w:rsid w:val="00337F36"/>
    <w:rsid w:val="003575B1"/>
    <w:rsid w:val="00366C9A"/>
    <w:rsid w:val="00383D70"/>
    <w:rsid w:val="00385675"/>
    <w:rsid w:val="00393065"/>
    <w:rsid w:val="00394094"/>
    <w:rsid w:val="003B5BFF"/>
    <w:rsid w:val="003C6C6E"/>
    <w:rsid w:val="003D0CAB"/>
    <w:rsid w:val="003D34A7"/>
    <w:rsid w:val="003D5AA5"/>
    <w:rsid w:val="003F49A8"/>
    <w:rsid w:val="00430DA2"/>
    <w:rsid w:val="004706F5"/>
    <w:rsid w:val="00487B5B"/>
    <w:rsid w:val="004A5149"/>
    <w:rsid w:val="004B38B7"/>
    <w:rsid w:val="004C1C18"/>
    <w:rsid w:val="004C37D6"/>
    <w:rsid w:val="004D3C21"/>
    <w:rsid w:val="004F332F"/>
    <w:rsid w:val="004F33EE"/>
    <w:rsid w:val="0050276E"/>
    <w:rsid w:val="0051091C"/>
    <w:rsid w:val="00512593"/>
    <w:rsid w:val="00514158"/>
    <w:rsid w:val="005325D3"/>
    <w:rsid w:val="00537245"/>
    <w:rsid w:val="005437D5"/>
    <w:rsid w:val="0055059D"/>
    <w:rsid w:val="005569BE"/>
    <w:rsid w:val="00560D5A"/>
    <w:rsid w:val="00565F7B"/>
    <w:rsid w:val="00584F55"/>
    <w:rsid w:val="005927A6"/>
    <w:rsid w:val="005A2709"/>
    <w:rsid w:val="005A491D"/>
    <w:rsid w:val="005B1205"/>
    <w:rsid w:val="005B59F8"/>
    <w:rsid w:val="005B67ED"/>
    <w:rsid w:val="005C0661"/>
    <w:rsid w:val="005D1EC0"/>
    <w:rsid w:val="00612A9C"/>
    <w:rsid w:val="00613C65"/>
    <w:rsid w:val="00617BDC"/>
    <w:rsid w:val="00624642"/>
    <w:rsid w:val="00642A87"/>
    <w:rsid w:val="00652E6B"/>
    <w:rsid w:val="00655D0A"/>
    <w:rsid w:val="00664D87"/>
    <w:rsid w:val="00666DC0"/>
    <w:rsid w:val="00670080"/>
    <w:rsid w:val="00684792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713C79"/>
    <w:rsid w:val="00731516"/>
    <w:rsid w:val="00734027"/>
    <w:rsid w:val="00734F68"/>
    <w:rsid w:val="0073519F"/>
    <w:rsid w:val="00736240"/>
    <w:rsid w:val="007447C5"/>
    <w:rsid w:val="007543E8"/>
    <w:rsid w:val="00765579"/>
    <w:rsid w:val="00765982"/>
    <w:rsid w:val="0078394F"/>
    <w:rsid w:val="00794B5D"/>
    <w:rsid w:val="007B59E1"/>
    <w:rsid w:val="007C2C36"/>
    <w:rsid w:val="007C75B4"/>
    <w:rsid w:val="007D0076"/>
    <w:rsid w:val="0080180B"/>
    <w:rsid w:val="00855C11"/>
    <w:rsid w:val="00870FC1"/>
    <w:rsid w:val="008731B0"/>
    <w:rsid w:val="00881F9A"/>
    <w:rsid w:val="008916E1"/>
    <w:rsid w:val="00892EA0"/>
    <w:rsid w:val="00896013"/>
    <w:rsid w:val="00897C90"/>
    <w:rsid w:val="008B0DA7"/>
    <w:rsid w:val="008D5510"/>
    <w:rsid w:val="008D6384"/>
    <w:rsid w:val="008E5394"/>
    <w:rsid w:val="008E7CAC"/>
    <w:rsid w:val="008F17AF"/>
    <w:rsid w:val="00900E1A"/>
    <w:rsid w:val="00924957"/>
    <w:rsid w:val="00927768"/>
    <w:rsid w:val="0095796D"/>
    <w:rsid w:val="00962CCD"/>
    <w:rsid w:val="00972C1F"/>
    <w:rsid w:val="00982C30"/>
    <w:rsid w:val="009A1496"/>
    <w:rsid w:val="009A3804"/>
    <w:rsid w:val="009A442B"/>
    <w:rsid w:val="009B01A1"/>
    <w:rsid w:val="009B16D3"/>
    <w:rsid w:val="009C5AF7"/>
    <w:rsid w:val="009C7EFC"/>
    <w:rsid w:val="009D3498"/>
    <w:rsid w:val="009D3CFA"/>
    <w:rsid w:val="009D548B"/>
    <w:rsid w:val="009E4E27"/>
    <w:rsid w:val="00A114A8"/>
    <w:rsid w:val="00A41230"/>
    <w:rsid w:val="00A4432B"/>
    <w:rsid w:val="00A53DDA"/>
    <w:rsid w:val="00A5778F"/>
    <w:rsid w:val="00A578DC"/>
    <w:rsid w:val="00A60596"/>
    <w:rsid w:val="00A669BB"/>
    <w:rsid w:val="00A67AE7"/>
    <w:rsid w:val="00A81CE1"/>
    <w:rsid w:val="00A962CF"/>
    <w:rsid w:val="00AC2583"/>
    <w:rsid w:val="00AD3431"/>
    <w:rsid w:val="00AF32C3"/>
    <w:rsid w:val="00AF7D78"/>
    <w:rsid w:val="00B22802"/>
    <w:rsid w:val="00B357BB"/>
    <w:rsid w:val="00B438D0"/>
    <w:rsid w:val="00B50D17"/>
    <w:rsid w:val="00B55347"/>
    <w:rsid w:val="00B60138"/>
    <w:rsid w:val="00B606C1"/>
    <w:rsid w:val="00B612C2"/>
    <w:rsid w:val="00B63125"/>
    <w:rsid w:val="00B70994"/>
    <w:rsid w:val="00B7619D"/>
    <w:rsid w:val="00B80976"/>
    <w:rsid w:val="00B86627"/>
    <w:rsid w:val="00B951FA"/>
    <w:rsid w:val="00B97A9F"/>
    <w:rsid w:val="00BC1A0A"/>
    <w:rsid w:val="00BC43FF"/>
    <w:rsid w:val="00BD26F8"/>
    <w:rsid w:val="00BE0E18"/>
    <w:rsid w:val="00BE7E42"/>
    <w:rsid w:val="00BF182A"/>
    <w:rsid w:val="00BF1BAD"/>
    <w:rsid w:val="00BF3481"/>
    <w:rsid w:val="00C14C24"/>
    <w:rsid w:val="00C269AC"/>
    <w:rsid w:val="00C51111"/>
    <w:rsid w:val="00C52CD8"/>
    <w:rsid w:val="00C56A3D"/>
    <w:rsid w:val="00C750C8"/>
    <w:rsid w:val="00C76A98"/>
    <w:rsid w:val="00C7791D"/>
    <w:rsid w:val="00C826A4"/>
    <w:rsid w:val="00C856DA"/>
    <w:rsid w:val="00C91569"/>
    <w:rsid w:val="00CA4908"/>
    <w:rsid w:val="00CA5BB1"/>
    <w:rsid w:val="00CA6860"/>
    <w:rsid w:val="00CA7C6A"/>
    <w:rsid w:val="00CC5DA8"/>
    <w:rsid w:val="00CC661C"/>
    <w:rsid w:val="00D01A80"/>
    <w:rsid w:val="00D101DC"/>
    <w:rsid w:val="00D34C2A"/>
    <w:rsid w:val="00D4535D"/>
    <w:rsid w:val="00D535C4"/>
    <w:rsid w:val="00D56B9E"/>
    <w:rsid w:val="00D619B3"/>
    <w:rsid w:val="00D70BE9"/>
    <w:rsid w:val="00D93F8A"/>
    <w:rsid w:val="00DA2183"/>
    <w:rsid w:val="00DC4CE5"/>
    <w:rsid w:val="00DD01AF"/>
    <w:rsid w:val="00DD061B"/>
    <w:rsid w:val="00E1593D"/>
    <w:rsid w:val="00E345D7"/>
    <w:rsid w:val="00E62242"/>
    <w:rsid w:val="00E664F3"/>
    <w:rsid w:val="00E855CF"/>
    <w:rsid w:val="00E866B3"/>
    <w:rsid w:val="00ED20BF"/>
    <w:rsid w:val="00ED4349"/>
    <w:rsid w:val="00ED46F0"/>
    <w:rsid w:val="00ED632F"/>
    <w:rsid w:val="00EE0BF5"/>
    <w:rsid w:val="00EE15AE"/>
    <w:rsid w:val="00EF18DF"/>
    <w:rsid w:val="00F1081A"/>
    <w:rsid w:val="00F1458D"/>
    <w:rsid w:val="00F359B0"/>
    <w:rsid w:val="00F43E20"/>
    <w:rsid w:val="00F44FD0"/>
    <w:rsid w:val="00F53F22"/>
    <w:rsid w:val="00F54325"/>
    <w:rsid w:val="00F56F54"/>
    <w:rsid w:val="00F7100D"/>
    <w:rsid w:val="00F779CE"/>
    <w:rsid w:val="00FA6856"/>
    <w:rsid w:val="00FC1DBD"/>
    <w:rsid w:val="00FC2C56"/>
    <w:rsid w:val="00FC3CAB"/>
    <w:rsid w:val="00FC6497"/>
    <w:rsid w:val="00FC7655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7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3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5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3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5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usticemaker.ru/view-article.php?id=22&amp;art=7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ticemaker.r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ticemaker.ru/view-article.php?id=22&amp;art=750" TargetMode="External"/><Relationship Id="rId1" Type="http://schemas.openxmlformats.org/officeDocument/2006/relationships/hyperlink" Target="http://www.justicema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AB88-B11E-44B9-A15B-4BBB6F94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25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пк</cp:lastModifiedBy>
  <cp:revision>7</cp:revision>
  <dcterms:created xsi:type="dcterms:W3CDTF">2019-05-13T09:08:00Z</dcterms:created>
  <dcterms:modified xsi:type="dcterms:W3CDTF">2019-05-30T15:26:00Z</dcterms:modified>
</cp:coreProperties>
</file>